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852E9" w14:textId="77777777" w:rsidR="001F2B8B" w:rsidRPr="004E55F1" w:rsidRDefault="00416901" w:rsidP="00416901">
      <w:pPr>
        <w:jc w:val="center"/>
        <w:rPr>
          <w:rFonts w:ascii="Arial" w:hAnsi="Arial" w:cs="Arial"/>
          <w:sz w:val="18"/>
          <w:lang w:val="es-MX"/>
        </w:rPr>
      </w:pPr>
      <w:r w:rsidRPr="004E55F1">
        <w:rPr>
          <w:rFonts w:ascii="Arial" w:hAnsi="Arial" w:cs="Arial"/>
          <w:b/>
          <w:sz w:val="28"/>
          <w:lang w:val="es-MX"/>
        </w:rPr>
        <w:t>PROGRAMA AGUA Y BIENESTAR PARA GRUPOS VULNERABLES A TRAVÉS DE ASISTENCIA SOCIAL</w:t>
      </w:r>
    </w:p>
    <w:p w14:paraId="18C167F9" w14:textId="77777777" w:rsidR="00416901" w:rsidRDefault="00416901" w:rsidP="004F30E6">
      <w:pPr>
        <w:jc w:val="both"/>
        <w:rPr>
          <w:rFonts w:ascii="Arial" w:hAnsi="Arial" w:cs="Arial"/>
          <w:sz w:val="22"/>
          <w:lang w:val="es-MX"/>
        </w:rPr>
      </w:pPr>
    </w:p>
    <w:p w14:paraId="4EBE7F31"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w:t>
      </w:r>
      <w:proofErr w:type="spellStart"/>
      <w:r w:rsidRPr="00405A28">
        <w:rPr>
          <w:rFonts w:ascii="Arial" w:hAnsi="Arial" w:cs="Arial"/>
          <w:sz w:val="22"/>
          <w:lang w:val="es-MX"/>
        </w:rPr>
        <w:t>Qro</w:t>
      </w:r>
      <w:proofErr w:type="spellEnd"/>
      <w:r w:rsidRPr="00405A28">
        <w:rPr>
          <w:rFonts w:ascii="Arial" w:hAnsi="Arial" w:cs="Arial"/>
          <w:sz w:val="22"/>
          <w:lang w:val="es-MX"/>
        </w:rPr>
        <w:t xml:space="preserve">.,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14:paraId="7D225C6E"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642B57A1" w14:textId="77777777" w:rsidTr="00182ACE">
        <w:tc>
          <w:tcPr>
            <w:tcW w:w="704" w:type="dxa"/>
          </w:tcPr>
          <w:p w14:paraId="2A40DBCD" w14:textId="77777777" w:rsidR="004F30E6" w:rsidRDefault="004F30E6" w:rsidP="00182ACE">
            <w:pPr>
              <w:jc w:val="both"/>
              <w:rPr>
                <w:rFonts w:ascii="Arial" w:hAnsi="Arial" w:cs="Arial"/>
                <w:lang w:val="es-MX"/>
              </w:rPr>
            </w:pPr>
            <w:r>
              <w:rPr>
                <w:noProof/>
                <w:lang w:val="es-MX" w:eastAsia="es-MX"/>
              </w:rPr>
              <w:drawing>
                <wp:inline distT="0" distB="0" distL="0" distR="0" wp14:anchorId="5ABD829D" wp14:editId="64C50BBD">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153D1A6C" w14:textId="77777777"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6DCDB6BE" w14:textId="77777777" w:rsidR="004F30E6" w:rsidRPr="006F6FC4" w:rsidRDefault="004F30E6" w:rsidP="004F30E6">
      <w:pPr>
        <w:jc w:val="both"/>
        <w:rPr>
          <w:rFonts w:ascii="Arial" w:hAnsi="Arial" w:cs="Arial"/>
          <w:lang w:val="es-MX"/>
        </w:rPr>
      </w:pPr>
    </w:p>
    <w:p w14:paraId="07E88F83" w14:textId="77777777" w:rsidR="004F30E6" w:rsidRDefault="004F30E6" w:rsidP="00B71401">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w:t>
      </w:r>
      <w:r w:rsidR="004E55F1">
        <w:rPr>
          <w:rFonts w:ascii="Arial" w:hAnsi="Arial" w:cs="Arial"/>
          <w:sz w:val="22"/>
          <w:lang w:val="es-MX"/>
        </w:rPr>
        <w:t xml:space="preserve">físicos y electrónicos </w:t>
      </w:r>
      <w:r>
        <w:rPr>
          <w:rFonts w:ascii="Arial" w:hAnsi="Arial" w:cs="Arial"/>
          <w:sz w:val="22"/>
          <w:lang w:val="es-MX"/>
        </w:rPr>
        <w:t xml:space="preserve">que se ubicarán en la </w:t>
      </w:r>
      <w:r w:rsidR="0084488B">
        <w:rPr>
          <w:rFonts w:ascii="Arial" w:hAnsi="Arial" w:cs="Arial"/>
          <w:sz w:val="22"/>
          <w:lang w:val="es-MX"/>
        </w:rPr>
        <w:t>Dirección General Adjunta Comercial</w:t>
      </w:r>
      <w:r w:rsidRPr="00405A28">
        <w:rPr>
          <w:rFonts w:ascii="Arial" w:hAnsi="Arial" w:cs="Arial"/>
          <w:sz w:val="22"/>
          <w:lang w:val="es-MX"/>
        </w:rPr>
        <w:t xml:space="preserve"> de la CEA, </w:t>
      </w:r>
      <w:r>
        <w:rPr>
          <w:rFonts w:ascii="Arial" w:hAnsi="Arial" w:cs="Arial"/>
          <w:sz w:val="22"/>
          <w:lang w:val="es-MX"/>
        </w:rPr>
        <w:t xml:space="preserve">por lo cual los datos personales </w:t>
      </w:r>
      <w:r w:rsidRPr="00901706">
        <w:rPr>
          <w:rFonts w:ascii="Arial" w:hAnsi="Arial" w:cs="Arial"/>
          <w:sz w:val="22"/>
          <w:lang w:val="es-MX"/>
        </w:rPr>
        <w:t xml:space="preserve">que nos proporcione y se obtengan serán, con la </w:t>
      </w:r>
      <w:r w:rsidR="00E44F78" w:rsidRPr="00901706">
        <w:rPr>
          <w:rFonts w:ascii="Arial" w:hAnsi="Arial" w:cs="Arial"/>
          <w:sz w:val="22"/>
          <w:lang w:val="es-MX"/>
        </w:rPr>
        <w:t xml:space="preserve">finalidad </w:t>
      </w:r>
      <w:bookmarkStart w:id="0" w:name="_Hlk176165512"/>
      <w:r w:rsidR="00B71401">
        <w:rPr>
          <w:rFonts w:ascii="Arial" w:hAnsi="Arial" w:cs="Arial"/>
          <w:sz w:val="22"/>
          <w:lang w:val="es-MX"/>
        </w:rPr>
        <w:t>de</w:t>
      </w:r>
      <w:r w:rsidR="00B71401" w:rsidRPr="00B71401">
        <w:rPr>
          <w:rFonts w:ascii="Arial" w:hAnsi="Arial" w:cs="Arial"/>
          <w:sz w:val="22"/>
          <w:lang w:val="es-MX"/>
        </w:rPr>
        <w:t xml:space="preserve"> otorgar apoyos a instituciones de asistencia privada o asociaciones civiles, que operen programas de asistencia social en beneficio de los grupos vulnerables, que no persigan propósitos de lucro y sin designación individual de beneficiarios en el pago por concepto de derechos por suministro de agua potable, servicio de agua potable, alcantarillado y saneamiento, a través de</w:t>
      </w:r>
      <w:r w:rsidR="00406CB2">
        <w:rPr>
          <w:rFonts w:ascii="Arial" w:hAnsi="Arial" w:cs="Arial"/>
          <w:sz w:val="22"/>
          <w:lang w:val="es-MX"/>
        </w:rPr>
        <w:t xml:space="preserve"> otorgar b</w:t>
      </w:r>
      <w:r w:rsidR="00B71401" w:rsidRPr="00B71401">
        <w:rPr>
          <w:rFonts w:ascii="Arial" w:hAnsi="Arial" w:cs="Arial"/>
          <w:sz w:val="22"/>
          <w:lang w:val="es-MX"/>
        </w:rPr>
        <w:t>eneficios</w:t>
      </w:r>
      <w:bookmarkEnd w:id="0"/>
      <w:r w:rsidR="007615F1">
        <w:rPr>
          <w:rFonts w:ascii="Arial" w:hAnsi="Arial" w:cs="Arial"/>
          <w:sz w:val="22"/>
          <w:lang w:val="es-MX"/>
        </w:rPr>
        <w:t>, así como proporcionar capacitación en materia de cultura del agua</w:t>
      </w:r>
      <w:r w:rsidR="00406CB2">
        <w:rPr>
          <w:rFonts w:ascii="Arial" w:hAnsi="Arial" w:cs="Arial"/>
          <w:sz w:val="22"/>
          <w:lang w:val="es-MX"/>
        </w:rPr>
        <w:t xml:space="preserve"> y la</w:t>
      </w:r>
      <w:r w:rsidR="00A6245D">
        <w:rPr>
          <w:rFonts w:ascii="Arial" w:hAnsi="Arial" w:cs="Arial"/>
          <w:sz w:val="22"/>
          <w:lang w:val="es-MX"/>
        </w:rPr>
        <w:t xml:space="preserve"> </w:t>
      </w:r>
      <w:r w:rsidR="00406CB2">
        <w:rPr>
          <w:rFonts w:ascii="Arial" w:hAnsi="Arial" w:cs="Arial"/>
          <w:sz w:val="22"/>
          <w:lang w:val="es-MX"/>
        </w:rPr>
        <w:t xml:space="preserve">actualización de conceptos en </w:t>
      </w:r>
      <w:r w:rsidR="00A6245D">
        <w:rPr>
          <w:rFonts w:ascii="Arial" w:hAnsi="Arial" w:cs="Arial"/>
          <w:sz w:val="22"/>
          <w:lang w:val="es-MX"/>
        </w:rPr>
        <w:t>facturación</w:t>
      </w:r>
      <w:r w:rsidR="00406CB2">
        <w:rPr>
          <w:rFonts w:ascii="Arial" w:hAnsi="Arial" w:cs="Arial"/>
          <w:sz w:val="22"/>
          <w:lang w:val="es-MX"/>
        </w:rPr>
        <w:t xml:space="preserve"> del contrato de prestación de servicios integrales de agua. </w:t>
      </w:r>
    </w:p>
    <w:p w14:paraId="7FD64B0F" w14:textId="77777777" w:rsidR="00B71401" w:rsidRPr="00B71401" w:rsidRDefault="00B71401" w:rsidP="00B71401">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739F33C8" w14:textId="77777777" w:rsidTr="00182ACE">
        <w:tc>
          <w:tcPr>
            <w:tcW w:w="704" w:type="dxa"/>
          </w:tcPr>
          <w:p w14:paraId="5B0A80AC" w14:textId="77777777" w:rsidR="004F30E6" w:rsidRDefault="004F30E6" w:rsidP="00182ACE">
            <w:pPr>
              <w:jc w:val="both"/>
              <w:rPr>
                <w:rFonts w:ascii="Arial" w:hAnsi="Arial" w:cs="Arial"/>
                <w:lang w:val="es-MX"/>
              </w:rPr>
            </w:pPr>
            <w:r>
              <w:rPr>
                <w:noProof/>
                <w:lang w:val="es-MX" w:eastAsia="es-MX"/>
              </w:rPr>
              <w:drawing>
                <wp:inline distT="0" distB="0" distL="0" distR="0" wp14:anchorId="08161F40" wp14:editId="08594BFE">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3CF73B00" w14:textId="77777777" w:rsidR="004F30E6" w:rsidRPr="00860D94" w:rsidRDefault="004F30E6" w:rsidP="00182ACE">
            <w:pPr>
              <w:jc w:val="both"/>
              <w:rPr>
                <w:rFonts w:ascii="Arial" w:hAnsi="Arial" w:cs="Arial"/>
                <w:b/>
                <w:sz w:val="36"/>
                <w:szCs w:val="36"/>
                <w:lang w:val="es-MX"/>
              </w:rPr>
            </w:pPr>
            <w:r>
              <w:rPr>
                <w:rFonts w:ascii="Arial" w:hAnsi="Arial" w:cs="Arial"/>
                <w:b/>
                <w:color w:val="002060"/>
                <w:sz w:val="32"/>
                <w:szCs w:val="36"/>
                <w:lang w:val="es-MX"/>
              </w:rPr>
              <w:t>¿Qué datos personales recabamos</w:t>
            </w:r>
            <w:r w:rsidRPr="00860D94">
              <w:rPr>
                <w:rFonts w:ascii="Arial" w:hAnsi="Arial" w:cs="Arial"/>
                <w:b/>
                <w:color w:val="002060"/>
                <w:sz w:val="32"/>
                <w:szCs w:val="36"/>
                <w:lang w:val="es-MX"/>
              </w:rPr>
              <w:t>?</w:t>
            </w:r>
          </w:p>
        </w:tc>
      </w:tr>
    </w:tbl>
    <w:p w14:paraId="3D92761E"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4F30E6" w:rsidRPr="00405A28" w14:paraId="7A1CC15B" w14:textId="77777777" w:rsidTr="00F10408">
        <w:tc>
          <w:tcPr>
            <w:tcW w:w="562" w:type="dxa"/>
            <w:vAlign w:val="center"/>
          </w:tcPr>
          <w:p w14:paraId="36CA3D7B" w14:textId="77777777" w:rsidR="004F30E6" w:rsidRPr="00405A28" w:rsidRDefault="008F2A0D" w:rsidP="00182ACE">
            <w:pPr>
              <w:jc w:val="both"/>
              <w:rPr>
                <w:rFonts w:ascii="Arial" w:hAnsi="Arial" w:cs="Arial"/>
                <w:sz w:val="22"/>
                <w:lang w:val="es-MX"/>
              </w:rPr>
            </w:pPr>
            <w:r>
              <w:rPr>
                <w:noProof/>
                <w:sz w:val="22"/>
                <w:lang w:val="es-MX" w:eastAsia="es-MX"/>
              </w:rPr>
              <w:drawing>
                <wp:inline distT="0" distB="0" distL="0" distR="0" wp14:anchorId="12399654" wp14:editId="4648D913">
                  <wp:extent cx="200025" cy="3810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 cy="381000"/>
                          </a:xfrm>
                          <a:prstGeom prst="rect">
                            <a:avLst/>
                          </a:prstGeom>
                          <a:noFill/>
                        </pic:spPr>
                      </pic:pic>
                    </a:graphicData>
                  </a:graphic>
                </wp:inline>
              </w:drawing>
            </w:r>
          </w:p>
        </w:tc>
        <w:tc>
          <w:tcPr>
            <w:tcW w:w="8642" w:type="dxa"/>
            <w:vAlign w:val="center"/>
          </w:tcPr>
          <w:p w14:paraId="07A576B2" w14:textId="77777777" w:rsidR="007615F1" w:rsidRDefault="007615F1" w:rsidP="00182ACE">
            <w:pPr>
              <w:jc w:val="both"/>
              <w:rPr>
                <w:rFonts w:ascii="Arial" w:hAnsi="Arial" w:cs="Arial"/>
                <w:b/>
                <w:sz w:val="22"/>
                <w:lang w:val="es-MX"/>
              </w:rPr>
            </w:pPr>
          </w:p>
          <w:p w14:paraId="71C74A6D" w14:textId="77777777" w:rsidR="00F41DED" w:rsidRDefault="004E55F1" w:rsidP="00182ACE">
            <w:pPr>
              <w:jc w:val="both"/>
              <w:rPr>
                <w:rFonts w:ascii="Arial" w:hAnsi="Arial" w:cs="Arial"/>
                <w:sz w:val="22"/>
                <w:lang w:val="es-MX"/>
              </w:rPr>
            </w:pPr>
            <w:r w:rsidRPr="00847456">
              <w:rPr>
                <w:rFonts w:ascii="Arial" w:hAnsi="Arial" w:cs="Arial"/>
                <w:b/>
                <w:sz w:val="22"/>
                <w:lang w:val="es-MX"/>
              </w:rPr>
              <w:t>Datos identificativos:</w:t>
            </w:r>
            <w:r w:rsidRPr="00901706">
              <w:rPr>
                <w:rFonts w:ascii="Arial" w:hAnsi="Arial" w:cs="Arial"/>
                <w:sz w:val="22"/>
                <w:lang w:val="es-MX"/>
              </w:rPr>
              <w:t xml:space="preserve"> Nombre completo, </w:t>
            </w:r>
            <w:r>
              <w:rPr>
                <w:rFonts w:ascii="Arial" w:hAnsi="Arial" w:cs="Arial"/>
                <w:sz w:val="22"/>
                <w:lang w:val="es-MX"/>
              </w:rPr>
              <w:t>firma,</w:t>
            </w:r>
            <w:r w:rsidR="00406CB2">
              <w:rPr>
                <w:rFonts w:ascii="Arial" w:hAnsi="Arial" w:cs="Arial"/>
                <w:sz w:val="22"/>
                <w:lang w:val="es-MX"/>
              </w:rPr>
              <w:t xml:space="preserve"> fotografía,</w:t>
            </w:r>
            <w:r>
              <w:rPr>
                <w:rFonts w:ascii="Arial" w:hAnsi="Arial" w:cs="Arial"/>
                <w:sz w:val="22"/>
                <w:lang w:val="es-MX"/>
              </w:rPr>
              <w:t xml:space="preserve"> </w:t>
            </w:r>
            <w:r w:rsidRPr="00901706">
              <w:rPr>
                <w:rFonts w:ascii="Arial" w:hAnsi="Arial" w:cs="Arial"/>
                <w:sz w:val="22"/>
                <w:lang w:val="es-MX"/>
              </w:rPr>
              <w:t>teléfono</w:t>
            </w:r>
            <w:r w:rsidR="00406CB2">
              <w:rPr>
                <w:rFonts w:ascii="Arial" w:hAnsi="Arial" w:cs="Arial"/>
                <w:sz w:val="22"/>
                <w:lang w:val="es-MX"/>
              </w:rPr>
              <w:t xml:space="preserve"> fijo y celular</w:t>
            </w:r>
            <w:r w:rsidRPr="00901706">
              <w:rPr>
                <w:rFonts w:ascii="Arial" w:hAnsi="Arial" w:cs="Arial"/>
                <w:sz w:val="22"/>
                <w:lang w:val="es-MX"/>
              </w:rPr>
              <w:t>, domicilio</w:t>
            </w:r>
            <w:r w:rsidR="00406CB2">
              <w:rPr>
                <w:rFonts w:ascii="Arial" w:hAnsi="Arial" w:cs="Arial"/>
                <w:sz w:val="22"/>
                <w:lang w:val="es-MX"/>
              </w:rPr>
              <w:t xml:space="preserve"> particular</w:t>
            </w:r>
            <w:r>
              <w:rPr>
                <w:rFonts w:ascii="Arial" w:hAnsi="Arial" w:cs="Arial"/>
                <w:sz w:val="22"/>
                <w:lang w:val="es-MX"/>
              </w:rPr>
              <w:t xml:space="preserve">, </w:t>
            </w:r>
            <w:r w:rsidRPr="00901706">
              <w:rPr>
                <w:rFonts w:ascii="Arial" w:hAnsi="Arial" w:cs="Arial"/>
                <w:sz w:val="22"/>
                <w:lang w:val="es-MX"/>
              </w:rPr>
              <w:t>datos contenidos en identificación oficial</w:t>
            </w:r>
            <w:r>
              <w:rPr>
                <w:rFonts w:ascii="Arial" w:hAnsi="Arial" w:cs="Arial"/>
                <w:sz w:val="22"/>
                <w:lang w:val="es-MX"/>
              </w:rPr>
              <w:t xml:space="preserve"> del propietario y de los representantes legales, datos contenidos en el documento con el que se acredite la representación legal, datos contenidos en el acta constitutiva de la persona moral</w:t>
            </w:r>
            <w:r w:rsidR="00406CB2">
              <w:rPr>
                <w:rFonts w:ascii="Arial" w:hAnsi="Arial" w:cs="Arial"/>
                <w:sz w:val="22"/>
                <w:lang w:val="es-MX"/>
              </w:rPr>
              <w:t>, correo electrónico</w:t>
            </w:r>
            <w:r w:rsidR="00F10408">
              <w:rPr>
                <w:rFonts w:ascii="Arial" w:hAnsi="Arial" w:cs="Arial"/>
                <w:sz w:val="22"/>
                <w:lang w:val="es-MX"/>
              </w:rPr>
              <w:t>.</w:t>
            </w:r>
          </w:p>
          <w:p w14:paraId="057F278B" w14:textId="77777777" w:rsidR="004E55F1" w:rsidRPr="00901706" w:rsidRDefault="004E55F1" w:rsidP="00182ACE">
            <w:pPr>
              <w:jc w:val="both"/>
              <w:rPr>
                <w:rFonts w:ascii="Arial" w:hAnsi="Arial" w:cs="Arial"/>
                <w:sz w:val="22"/>
                <w:lang w:val="es-MX"/>
              </w:rPr>
            </w:pPr>
          </w:p>
        </w:tc>
      </w:tr>
      <w:tr w:rsidR="004E55F1" w:rsidRPr="00405A28" w14:paraId="2EE55D9B" w14:textId="77777777" w:rsidTr="00F10408">
        <w:tc>
          <w:tcPr>
            <w:tcW w:w="562" w:type="dxa"/>
            <w:vAlign w:val="center"/>
          </w:tcPr>
          <w:p w14:paraId="3C32B34D" w14:textId="77777777" w:rsidR="004E55F1" w:rsidRDefault="004E55F1" w:rsidP="00182ACE">
            <w:pPr>
              <w:jc w:val="both"/>
              <w:rPr>
                <w:noProof/>
                <w:sz w:val="22"/>
              </w:rPr>
            </w:pPr>
            <w:r>
              <w:object w:dxaOrig="1005" w:dyaOrig="2265" w14:anchorId="73BC8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0.75pt" o:ole="">
                  <v:imagedata r:id="rId8" o:title=""/>
                </v:shape>
                <o:OLEObject Type="Embed" ProgID="PBrush" ShapeID="_x0000_i1025" DrawAspect="Content" ObjectID="_1790071545" r:id="rId9"/>
              </w:object>
            </w:r>
          </w:p>
        </w:tc>
        <w:tc>
          <w:tcPr>
            <w:tcW w:w="8642" w:type="dxa"/>
            <w:vAlign w:val="center"/>
          </w:tcPr>
          <w:p w14:paraId="0015528A" w14:textId="77777777" w:rsidR="004E55F1" w:rsidRDefault="004E55F1" w:rsidP="004E55F1">
            <w:pPr>
              <w:jc w:val="both"/>
              <w:rPr>
                <w:rFonts w:ascii="Arial" w:hAnsi="Arial" w:cs="Arial"/>
                <w:b/>
                <w:sz w:val="22"/>
                <w:lang w:val="es-MX"/>
              </w:rPr>
            </w:pPr>
          </w:p>
          <w:p w14:paraId="4D0C2923" w14:textId="77777777" w:rsidR="004E55F1" w:rsidRDefault="004E55F1" w:rsidP="004E55F1">
            <w:pPr>
              <w:jc w:val="both"/>
              <w:rPr>
                <w:rFonts w:ascii="Arial" w:hAnsi="Arial" w:cs="Arial"/>
                <w:sz w:val="22"/>
                <w:lang w:val="es-MX"/>
              </w:rPr>
            </w:pPr>
            <w:r w:rsidRPr="00847456">
              <w:rPr>
                <w:rFonts w:ascii="Arial" w:hAnsi="Arial" w:cs="Arial"/>
                <w:b/>
                <w:sz w:val="22"/>
                <w:lang w:val="es-MX"/>
              </w:rPr>
              <w:t>Datos patrimoniales:</w:t>
            </w:r>
            <w:r w:rsidRPr="00901706">
              <w:rPr>
                <w:rFonts w:ascii="Arial" w:hAnsi="Arial" w:cs="Arial"/>
                <w:sz w:val="22"/>
                <w:lang w:val="es-MX"/>
              </w:rPr>
              <w:t xml:space="preserve"> Bienes inmuebles de su propiedad</w:t>
            </w:r>
            <w:r>
              <w:rPr>
                <w:rFonts w:ascii="Arial" w:hAnsi="Arial" w:cs="Arial"/>
                <w:sz w:val="22"/>
                <w:lang w:val="es-MX"/>
              </w:rPr>
              <w:t xml:space="preserve"> y datos contenidos en los documentos con los que se acredita la propiedad o posesión de un predio.</w:t>
            </w:r>
          </w:p>
          <w:p w14:paraId="6692F59C" w14:textId="77777777" w:rsidR="00406CB2" w:rsidRPr="00847456" w:rsidRDefault="00406CB2" w:rsidP="00182ACE">
            <w:pPr>
              <w:jc w:val="both"/>
              <w:rPr>
                <w:rFonts w:ascii="Arial" w:hAnsi="Arial" w:cs="Arial"/>
                <w:b/>
                <w:sz w:val="22"/>
                <w:lang w:val="es-MX"/>
              </w:rPr>
            </w:pPr>
          </w:p>
        </w:tc>
      </w:tr>
      <w:tr w:rsidR="004F30E6" w:rsidRPr="00405A28" w14:paraId="03132BB7" w14:textId="77777777" w:rsidTr="00F10408">
        <w:tc>
          <w:tcPr>
            <w:tcW w:w="562" w:type="dxa"/>
            <w:vAlign w:val="center"/>
          </w:tcPr>
          <w:p w14:paraId="3044C76B" w14:textId="77777777" w:rsidR="004F30E6" w:rsidRPr="00405A28" w:rsidRDefault="004F30E6" w:rsidP="00182ACE">
            <w:pPr>
              <w:jc w:val="both"/>
              <w:rPr>
                <w:sz w:val="22"/>
              </w:rPr>
            </w:pPr>
          </w:p>
        </w:tc>
        <w:tc>
          <w:tcPr>
            <w:tcW w:w="8642" w:type="dxa"/>
            <w:vAlign w:val="center"/>
          </w:tcPr>
          <w:p w14:paraId="59A331FB" w14:textId="77777777" w:rsidR="00171CF9" w:rsidRPr="00901706" w:rsidRDefault="00171CF9" w:rsidP="00182ACE">
            <w:pPr>
              <w:jc w:val="both"/>
              <w:rPr>
                <w:rFonts w:ascii="Arial" w:hAnsi="Arial" w:cs="Arial"/>
                <w:sz w:val="22"/>
                <w:lang w:val="es-MX"/>
              </w:rPr>
            </w:pPr>
          </w:p>
          <w:p w14:paraId="64C1496A" w14:textId="77777777" w:rsidR="00F10408" w:rsidRDefault="004F30E6" w:rsidP="00F10408">
            <w:pPr>
              <w:jc w:val="both"/>
              <w:rPr>
                <w:rFonts w:ascii="Arial" w:hAnsi="Arial" w:cs="Arial"/>
                <w:sz w:val="22"/>
                <w:lang w:val="es-MX"/>
              </w:rPr>
            </w:pPr>
            <w:r w:rsidRPr="00901706">
              <w:rPr>
                <w:rFonts w:ascii="Arial" w:hAnsi="Arial" w:cs="Arial"/>
                <w:sz w:val="22"/>
                <w:lang w:val="es-MX"/>
              </w:rPr>
              <w:t xml:space="preserve">Sus datos personales serán utilizados </w:t>
            </w:r>
            <w:r w:rsidR="007615F1" w:rsidRPr="00901706">
              <w:rPr>
                <w:rFonts w:ascii="Arial" w:hAnsi="Arial" w:cs="Arial"/>
                <w:sz w:val="22"/>
                <w:lang w:val="es-MX"/>
              </w:rPr>
              <w:t xml:space="preserve">con la finalidad </w:t>
            </w:r>
            <w:r w:rsidR="00F10408">
              <w:rPr>
                <w:rFonts w:ascii="Arial" w:hAnsi="Arial" w:cs="Arial"/>
                <w:sz w:val="22"/>
                <w:lang w:val="es-MX"/>
              </w:rPr>
              <w:t>de</w:t>
            </w:r>
            <w:r w:rsidR="00F10408" w:rsidRPr="00B71401">
              <w:rPr>
                <w:rFonts w:ascii="Arial" w:hAnsi="Arial" w:cs="Arial"/>
                <w:sz w:val="22"/>
                <w:lang w:val="es-MX"/>
              </w:rPr>
              <w:t xml:space="preserve"> otorgar apoyos a instituciones de asistencia privada o asociaciones civiles, que operen programas de asistencia social en beneficio de los grupos vulnerables, que no persigan propósitos de lucro y sin designación individual de beneficiarios en el pago por concepto de derechos por </w:t>
            </w:r>
            <w:r w:rsidR="00F10408" w:rsidRPr="00B71401">
              <w:rPr>
                <w:rFonts w:ascii="Arial" w:hAnsi="Arial" w:cs="Arial"/>
                <w:sz w:val="22"/>
                <w:lang w:val="es-MX"/>
              </w:rPr>
              <w:lastRenderedPageBreak/>
              <w:t>suministro de agua potable, servicio de agua potable, alcantarillado y saneamiento, a través de</w:t>
            </w:r>
            <w:r w:rsidR="00F10408">
              <w:rPr>
                <w:rFonts w:ascii="Arial" w:hAnsi="Arial" w:cs="Arial"/>
                <w:sz w:val="22"/>
                <w:lang w:val="es-MX"/>
              </w:rPr>
              <w:t xml:space="preserve"> otorgar b</w:t>
            </w:r>
            <w:r w:rsidR="00F10408" w:rsidRPr="00B71401">
              <w:rPr>
                <w:rFonts w:ascii="Arial" w:hAnsi="Arial" w:cs="Arial"/>
                <w:sz w:val="22"/>
                <w:lang w:val="es-MX"/>
              </w:rPr>
              <w:t>eneficios</w:t>
            </w:r>
            <w:r w:rsidR="00F10408">
              <w:rPr>
                <w:rFonts w:ascii="Arial" w:hAnsi="Arial" w:cs="Arial"/>
                <w:sz w:val="22"/>
                <w:lang w:val="es-MX"/>
              </w:rPr>
              <w:t xml:space="preserve">, así como proporcionar capacitación en materia de cultura del agua y la actualización de conceptos en facturación del contrato de prestación de servicios integrales de agua. </w:t>
            </w:r>
          </w:p>
          <w:p w14:paraId="662A628A" w14:textId="77777777" w:rsidR="004F30E6" w:rsidRPr="00901706" w:rsidRDefault="004F30E6" w:rsidP="00182ACE">
            <w:pPr>
              <w:jc w:val="both"/>
              <w:rPr>
                <w:rFonts w:ascii="Arial" w:hAnsi="Arial" w:cs="Arial"/>
                <w:sz w:val="22"/>
                <w:lang w:val="es-MX"/>
              </w:rPr>
            </w:pPr>
            <w:r w:rsidRPr="00901706">
              <w:rPr>
                <w:rFonts w:ascii="Arial" w:hAnsi="Arial" w:cs="Arial"/>
                <w:sz w:val="22"/>
                <w:lang w:val="es-MX"/>
              </w:rPr>
              <w:t xml:space="preserve"> </w:t>
            </w:r>
          </w:p>
        </w:tc>
      </w:tr>
    </w:tbl>
    <w:p w14:paraId="1180CE52" w14:textId="77777777" w:rsidR="004F30E6" w:rsidRPr="00EA19BF" w:rsidRDefault="004F30E6" w:rsidP="004F30E6">
      <w:pPr>
        <w:jc w:val="both"/>
        <w:rPr>
          <w:rFonts w:ascii="Arial" w:hAnsi="Arial" w:cs="Arial"/>
          <w:sz w:val="22"/>
          <w:lang w:val="es-MX"/>
        </w:rPr>
      </w:pPr>
      <w:r w:rsidRPr="00EA19BF">
        <w:rPr>
          <w:rFonts w:ascii="Arial" w:hAnsi="Arial" w:cs="Arial"/>
          <w:sz w:val="22"/>
          <w:lang w:val="es-MX"/>
        </w:rPr>
        <w:lastRenderedPageBreak/>
        <w:t>Los datos recabados por la CEA a través de los sistemas y formatos, en ningún caso serán datos sensibles</w:t>
      </w:r>
    </w:p>
    <w:p w14:paraId="1577D42B"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15A23ACC" w14:textId="77777777" w:rsidTr="00182ACE">
        <w:tc>
          <w:tcPr>
            <w:tcW w:w="704" w:type="dxa"/>
          </w:tcPr>
          <w:p w14:paraId="31133ED4" w14:textId="77777777" w:rsidR="004F30E6" w:rsidRDefault="004F30E6" w:rsidP="00182ACE">
            <w:pPr>
              <w:jc w:val="both"/>
              <w:rPr>
                <w:rFonts w:ascii="Arial" w:hAnsi="Arial" w:cs="Arial"/>
                <w:lang w:val="es-MX"/>
              </w:rPr>
            </w:pPr>
            <w:r>
              <w:rPr>
                <w:noProof/>
                <w:lang w:val="es-MX" w:eastAsia="es-MX"/>
              </w:rPr>
              <w:drawing>
                <wp:inline distT="0" distB="0" distL="0" distR="0" wp14:anchorId="23D86860" wp14:editId="329E9224">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4A5E1040" w14:textId="77777777" w:rsidR="004F30E6" w:rsidRPr="00860D94" w:rsidRDefault="004F30E6"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0BB66BE5" w14:textId="77777777" w:rsidR="004F30E6" w:rsidRDefault="004F30E6" w:rsidP="004F30E6">
      <w:pPr>
        <w:jc w:val="both"/>
        <w:rPr>
          <w:rFonts w:ascii="Arial" w:hAnsi="Arial" w:cs="Arial"/>
          <w:lang w:val="es-MX"/>
        </w:rPr>
      </w:pPr>
    </w:p>
    <w:p w14:paraId="7055E41D"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14:paraId="2A1D2805" w14:textId="77777777" w:rsidR="004F30E6" w:rsidRPr="00405A28" w:rsidRDefault="004F30E6" w:rsidP="004F30E6">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5FB20684" w14:textId="77777777" w:rsidTr="00182ACE">
        <w:tc>
          <w:tcPr>
            <w:tcW w:w="704" w:type="dxa"/>
          </w:tcPr>
          <w:p w14:paraId="3B95087B" w14:textId="77777777" w:rsidR="004F30E6" w:rsidRDefault="004F30E6" w:rsidP="00182ACE">
            <w:pPr>
              <w:jc w:val="both"/>
              <w:rPr>
                <w:rFonts w:ascii="Arial" w:hAnsi="Arial" w:cs="Arial"/>
                <w:lang w:val="es-MX"/>
              </w:rPr>
            </w:pPr>
            <w:r>
              <w:rPr>
                <w:noProof/>
                <w:lang w:val="es-MX" w:eastAsia="es-MX"/>
              </w:rPr>
              <w:drawing>
                <wp:inline distT="0" distB="0" distL="0" distR="0" wp14:anchorId="00397712" wp14:editId="67D006B7">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F732728" w14:textId="77777777" w:rsidR="004F30E6" w:rsidRPr="00860D94" w:rsidRDefault="004F30E6"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4BB0DFC0" w14:textId="77777777" w:rsidR="004F30E6" w:rsidRDefault="004F30E6" w:rsidP="004F30E6">
      <w:pPr>
        <w:jc w:val="both"/>
        <w:rPr>
          <w:rFonts w:ascii="Arial" w:hAnsi="Arial" w:cs="Arial"/>
          <w:lang w:val="es-MX"/>
        </w:rPr>
      </w:pPr>
    </w:p>
    <w:p w14:paraId="5B84B4DF"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10"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1"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w:t>
      </w:r>
      <w:r w:rsidR="002D57DA" w:rsidRPr="00405A28">
        <w:rPr>
          <w:rFonts w:ascii="Arial" w:hAnsi="Arial" w:cs="Arial"/>
          <w:sz w:val="22"/>
          <w:lang w:val="es-MX"/>
        </w:rPr>
        <w:t>número</w:t>
      </w:r>
      <w:r w:rsidRPr="00405A28">
        <w:rPr>
          <w:rFonts w:ascii="Arial" w:hAnsi="Arial" w:cs="Arial"/>
          <w:sz w:val="22"/>
          <w:lang w:val="es-MX"/>
        </w:rPr>
        <w:t xml:space="preserve">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14:paraId="0D1BACFA" w14:textId="77777777" w:rsidR="004F30E6" w:rsidRPr="00405A28" w:rsidRDefault="004F30E6" w:rsidP="004F30E6">
      <w:pPr>
        <w:jc w:val="both"/>
        <w:rPr>
          <w:rFonts w:ascii="Arial" w:hAnsi="Arial" w:cs="Arial"/>
          <w:sz w:val="22"/>
          <w:lang w:val="es-MX"/>
        </w:rPr>
      </w:pPr>
    </w:p>
    <w:p w14:paraId="79C79DC0" w14:textId="77777777" w:rsidR="004F30E6" w:rsidRPr="00405A28" w:rsidRDefault="004F30E6" w:rsidP="004F30E6">
      <w:pPr>
        <w:jc w:val="both"/>
        <w:rPr>
          <w:rFonts w:ascii="Arial" w:hAnsi="Arial" w:cs="Arial"/>
          <w:sz w:val="22"/>
          <w:lang w:val="es-MX"/>
        </w:rPr>
      </w:pPr>
      <w:r w:rsidRPr="00405A28">
        <w:rPr>
          <w:rFonts w:ascii="Arial" w:hAnsi="Arial" w:cs="Arial"/>
          <w:sz w:val="22"/>
          <w:lang w:val="es-MX"/>
        </w:rPr>
        <w:t>En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p w14:paraId="79FBD205" w14:textId="77777777" w:rsidR="004F30E6" w:rsidRDefault="004F30E6" w:rsidP="004F30E6">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7C1E9E8C" w14:textId="77777777" w:rsidTr="00182ACE">
        <w:tc>
          <w:tcPr>
            <w:tcW w:w="704" w:type="dxa"/>
          </w:tcPr>
          <w:p w14:paraId="4CB51302" w14:textId="77777777" w:rsidR="004F30E6" w:rsidRDefault="004F30E6" w:rsidP="00182ACE">
            <w:pPr>
              <w:jc w:val="both"/>
              <w:rPr>
                <w:rFonts w:ascii="Arial" w:hAnsi="Arial" w:cs="Arial"/>
                <w:lang w:val="es-MX"/>
              </w:rPr>
            </w:pPr>
            <w:r>
              <w:rPr>
                <w:noProof/>
                <w:lang w:val="es-MX" w:eastAsia="es-MX"/>
              </w:rPr>
              <w:drawing>
                <wp:inline distT="0" distB="0" distL="0" distR="0" wp14:anchorId="1C2A6379" wp14:editId="29777BAB">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9A7240B" w14:textId="77777777" w:rsidR="004F30E6" w:rsidRPr="00860D94" w:rsidRDefault="004F30E6" w:rsidP="00182ACE">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14:paraId="3DB557EC" w14:textId="77777777" w:rsidR="004F30E6" w:rsidRPr="00541E5F"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w:t>
      </w:r>
      <w:r w:rsidRPr="00405A28">
        <w:rPr>
          <w:rFonts w:ascii="Arial" w:hAnsi="Arial" w:cs="Arial"/>
          <w:bCs/>
          <w:sz w:val="22"/>
          <w:shd w:val="clear" w:color="auto" w:fill="FFFFFF"/>
        </w:rPr>
        <w:lastRenderedPageBreak/>
        <w:t>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 y</w:t>
      </w:r>
      <w:r w:rsidRPr="00405A28">
        <w:rPr>
          <w:rFonts w:ascii="Arial" w:eastAsiaTheme="minorHAnsi" w:hAnsi="Arial" w:cs="Arial"/>
          <w:bCs/>
          <w:sz w:val="22"/>
          <w:shd w:val="clear" w:color="auto" w:fill="FFFFFF"/>
        </w:rPr>
        <w:t xml:space="preserve"> </w:t>
      </w:r>
      <w:r w:rsidRPr="00405A28">
        <w:rPr>
          <w:rFonts w:ascii="Arial" w:hAnsi="Arial" w:cs="Arial"/>
          <w:bCs/>
          <w:sz w:val="22"/>
          <w:shd w:val="clear" w:color="auto" w:fill="FFFFFF"/>
        </w:rPr>
        <w:t>3 fracción II, 26 fracción I</w:t>
      </w:r>
      <w:r w:rsidR="00C661B1">
        <w:rPr>
          <w:rFonts w:ascii="Arial" w:hAnsi="Arial" w:cs="Arial"/>
          <w:bCs/>
          <w:sz w:val="22"/>
          <w:shd w:val="clear" w:color="auto" w:fill="FFFFFF"/>
        </w:rPr>
        <w:t xml:space="preserve"> y 167</w:t>
      </w:r>
      <w:r w:rsidR="007615F1">
        <w:rPr>
          <w:rFonts w:ascii="Arial" w:hAnsi="Arial" w:cs="Arial"/>
          <w:bCs/>
          <w:sz w:val="22"/>
          <w:shd w:val="clear" w:color="auto" w:fill="FFFFFF"/>
        </w:rPr>
        <w:t xml:space="preserve"> de la </w:t>
      </w:r>
      <w:r w:rsidRPr="00405A28">
        <w:rPr>
          <w:rFonts w:ascii="Arial" w:hAnsi="Arial" w:cs="Arial"/>
          <w:bCs/>
          <w:sz w:val="22"/>
          <w:shd w:val="clear" w:color="auto" w:fill="FFFFFF"/>
        </w:rPr>
        <w:t>Ley que regula la prestación de los servicios de agua potable, alcantarillado y saneamiento del Estado de Querétaro, publicada en el Periódico Oficial del Gobierno del Estado de Querétaro “La Sombra de Arteaga” el pasado 21 de mayo de 2022</w:t>
      </w:r>
      <w:r w:rsidR="0059088C">
        <w:rPr>
          <w:rFonts w:ascii="Arial" w:hAnsi="Arial" w:cs="Arial"/>
          <w:bCs/>
          <w:sz w:val="22"/>
          <w:shd w:val="clear" w:color="auto" w:fill="FFFFFF"/>
        </w:rPr>
        <w:t xml:space="preserve"> así como</w:t>
      </w:r>
      <w:r w:rsidR="00541E5F">
        <w:rPr>
          <w:rFonts w:ascii="Arial" w:hAnsi="Arial" w:cs="Arial"/>
          <w:bCs/>
          <w:sz w:val="22"/>
          <w:shd w:val="clear" w:color="auto" w:fill="FFFFFF"/>
        </w:rPr>
        <w:t xml:space="preserve"> el Acuerdo por el que se autoriza el Programa Agua en Colaboración a Instituciones de Asistencia Social y Asociaciones Civiles, así como sus Reglas de Operación publicadas en el Periódico Oficial “La Sombra de Arteaga” de fecha 02 de diciembre de 2022.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5AA4D211" w14:textId="77777777" w:rsidTr="00182ACE">
        <w:tc>
          <w:tcPr>
            <w:tcW w:w="704" w:type="dxa"/>
          </w:tcPr>
          <w:p w14:paraId="70FAC456" w14:textId="77777777" w:rsidR="004F30E6" w:rsidRDefault="004F30E6" w:rsidP="00182ACE">
            <w:pPr>
              <w:jc w:val="both"/>
              <w:rPr>
                <w:rFonts w:ascii="Arial" w:hAnsi="Arial" w:cs="Arial"/>
                <w:lang w:val="es-MX"/>
              </w:rPr>
            </w:pPr>
            <w:r>
              <w:rPr>
                <w:noProof/>
                <w:lang w:val="es-MX" w:eastAsia="es-MX"/>
              </w:rPr>
              <w:drawing>
                <wp:inline distT="0" distB="0" distL="0" distR="0" wp14:anchorId="5127AF26" wp14:editId="04115F08">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5F4AFBA5" w14:textId="77777777"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14:paraId="001BA9F3" w14:textId="77777777"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proofErr w:type="spellStart"/>
      <w:r w:rsidRPr="00405A28">
        <w:rPr>
          <w:rFonts w:ascii="Arial" w:eastAsiaTheme="minorHAnsi" w:hAnsi="Arial" w:cs="Arial"/>
          <w:bCs/>
          <w:sz w:val="22"/>
          <w:shd w:val="clear" w:color="auto" w:fill="FFFFFF"/>
        </w:rPr>
        <w:t>Prol</w:t>
      </w:r>
      <w:proofErr w:type="spellEnd"/>
      <w:r w:rsidRPr="00405A28">
        <w:rPr>
          <w:rFonts w:ascii="Arial" w:eastAsiaTheme="minorHAnsi" w:hAnsi="Arial" w:cs="Arial"/>
          <w:bCs/>
          <w:sz w:val="22"/>
          <w:shd w:val="clear" w:color="auto" w:fill="FFFFFF"/>
        </w:rPr>
        <w:t xml:space="preserve">. Zaragoza No. 10, Col. Villas del Campestre San José de los Olvera, Corregidora, </w:t>
      </w:r>
      <w:proofErr w:type="spellStart"/>
      <w:r w:rsidRPr="00405A28">
        <w:rPr>
          <w:rFonts w:ascii="Arial" w:eastAsiaTheme="minorHAnsi" w:hAnsi="Arial" w:cs="Arial"/>
          <w:bCs/>
          <w:sz w:val="22"/>
          <w:shd w:val="clear" w:color="auto" w:fill="FFFFFF"/>
        </w:rPr>
        <w:t>Qro</w:t>
      </w:r>
      <w:proofErr w:type="spellEnd"/>
      <w:r w:rsidRPr="00405A28">
        <w:rPr>
          <w:rFonts w:ascii="Arial" w:eastAsiaTheme="minorHAnsi" w:hAnsi="Arial" w:cs="Arial"/>
          <w:bCs/>
          <w:sz w:val="22"/>
          <w:shd w:val="clear" w:color="auto" w:fill="FFFFFF"/>
        </w:rPr>
        <w:t>.,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14:paraId="4053859A" w14:textId="77777777"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2"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14:paraId="5F3932DF" w14:textId="77777777"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Con relación al procedimiento y requisitos para el ejercicio de sus derechos ARCO, le informamos lo siguiente:</w:t>
      </w:r>
    </w:p>
    <w:p w14:paraId="306179A4" w14:textId="77777777" w:rsidR="004F30E6" w:rsidRPr="00405A28" w:rsidRDefault="004F30E6" w:rsidP="004F30E6">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2684603F"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w:t>
      </w:r>
      <w:r w:rsidRPr="00405A28">
        <w:rPr>
          <w:rFonts w:ascii="Arial" w:hAnsi="Arial" w:cs="Arial"/>
          <w:bCs/>
          <w:sz w:val="22"/>
          <w:shd w:val="clear" w:color="auto" w:fill="FFFFFF"/>
        </w:rPr>
        <w:lastRenderedPageBreak/>
        <w:t xml:space="preserve">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3F6D184B" w14:textId="77777777" w:rsidR="004F30E6" w:rsidRPr="00405A28" w:rsidRDefault="004F30E6" w:rsidP="004F30E6">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3" w:history="1">
        <w:r w:rsidRPr="00405A28">
          <w:rPr>
            <w:rStyle w:val="Hipervnculo"/>
            <w:rFonts w:ascii="Arial" w:hAnsi="Arial" w:cs="Arial"/>
            <w:sz w:val="22"/>
          </w:rPr>
          <w:t>https://home.inai.org.mx/?page_id=3395</w:t>
        </w:r>
      </w:hyperlink>
    </w:p>
    <w:p w14:paraId="5749D30E"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4632A9CF"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14:paraId="20A94F5B"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4F30E6" w:rsidRPr="00405A28" w14:paraId="34E4AE6A" w14:textId="77777777" w:rsidTr="00182ACE">
        <w:tc>
          <w:tcPr>
            <w:tcW w:w="7083" w:type="dxa"/>
          </w:tcPr>
          <w:p w14:paraId="1A5611C7"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14:paraId="72F4D036"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14:paraId="3C588E70" w14:textId="77777777" w:rsidTr="00182ACE">
        <w:tc>
          <w:tcPr>
            <w:tcW w:w="7083" w:type="dxa"/>
          </w:tcPr>
          <w:p w14:paraId="4403E9A8"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14:paraId="6527A101"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4F30E6" w:rsidRPr="00405A28" w14:paraId="3E245C41" w14:textId="77777777" w:rsidTr="00182ACE">
        <w:tc>
          <w:tcPr>
            <w:tcW w:w="7083" w:type="dxa"/>
          </w:tcPr>
          <w:p w14:paraId="2C5D27D2"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14:paraId="0CCD618F"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4F30E6" w:rsidRPr="00405A28" w14:paraId="06DA25DA" w14:textId="77777777" w:rsidTr="00182ACE">
        <w:tc>
          <w:tcPr>
            <w:tcW w:w="7083" w:type="dxa"/>
          </w:tcPr>
          <w:p w14:paraId="13F3F106"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14:paraId="10722AA1"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4F30E6" w:rsidRPr="00405A28" w14:paraId="43600C7C" w14:textId="77777777" w:rsidTr="00182ACE">
        <w:tc>
          <w:tcPr>
            <w:tcW w:w="7083" w:type="dxa"/>
          </w:tcPr>
          <w:p w14:paraId="79EADAFB"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14:paraId="41DFD7A1"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4F30E6" w:rsidRPr="00405A28" w14:paraId="36C64E51" w14:textId="77777777" w:rsidTr="00182ACE">
        <w:tc>
          <w:tcPr>
            <w:tcW w:w="7083" w:type="dxa"/>
          </w:tcPr>
          <w:p w14:paraId="56CBD872"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14:paraId="653B80BA" w14:textId="77777777" w:rsidR="004F30E6" w:rsidRPr="00405A28" w:rsidRDefault="004F30E6" w:rsidP="00182ACE">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14:paraId="70B73EBB" w14:textId="77777777" w:rsidR="004F30E6" w:rsidRPr="00405A28" w:rsidRDefault="004F30E6" w:rsidP="004F30E6">
      <w:pPr>
        <w:jc w:val="both"/>
        <w:rPr>
          <w:rFonts w:ascii="Arial" w:hAnsi="Arial" w:cs="Arial"/>
          <w:sz w:val="22"/>
        </w:rPr>
      </w:pPr>
    </w:p>
    <w:p w14:paraId="40EE8CCF" w14:textId="77777777" w:rsidR="004F30E6" w:rsidRPr="00405A28" w:rsidRDefault="004F30E6" w:rsidP="004F30E6">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 xml:space="preserve">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w:t>
      </w:r>
      <w:proofErr w:type="gramStart"/>
      <w:r w:rsidRPr="00405A28">
        <w:rPr>
          <w:rFonts w:ascii="Arial" w:hAnsi="Arial" w:cs="Arial"/>
          <w:bCs/>
          <w:sz w:val="22"/>
          <w:shd w:val="clear" w:color="auto" w:fill="FFFFFF"/>
        </w:rPr>
        <w:t>mayor información</w:t>
      </w:r>
      <w:proofErr w:type="gramEnd"/>
      <w:r w:rsidRPr="00405A28">
        <w:rPr>
          <w:rFonts w:ascii="Arial" w:hAnsi="Arial" w:cs="Arial"/>
          <w:bCs/>
          <w:sz w:val="22"/>
          <w:shd w:val="clear" w:color="auto" w:fill="FFFFFF"/>
        </w:rPr>
        <w:t xml:space="preserve">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F30E6" w14:paraId="3AD9221C" w14:textId="77777777" w:rsidTr="00182ACE">
        <w:tc>
          <w:tcPr>
            <w:tcW w:w="704" w:type="dxa"/>
          </w:tcPr>
          <w:p w14:paraId="1A9CCB3A" w14:textId="77777777" w:rsidR="004F30E6" w:rsidRDefault="004F30E6" w:rsidP="00182ACE">
            <w:pPr>
              <w:jc w:val="both"/>
              <w:rPr>
                <w:rFonts w:ascii="Arial" w:hAnsi="Arial" w:cs="Arial"/>
                <w:lang w:val="es-MX"/>
              </w:rPr>
            </w:pPr>
            <w:r>
              <w:rPr>
                <w:noProof/>
                <w:lang w:val="es-MX" w:eastAsia="es-MX"/>
              </w:rPr>
              <w:drawing>
                <wp:inline distT="0" distB="0" distL="0" distR="0" wp14:anchorId="452A8545" wp14:editId="04532078">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C2D2460" w14:textId="77777777" w:rsidR="004F30E6" w:rsidRPr="00860D94" w:rsidRDefault="004F30E6" w:rsidP="00182ACE">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14:paraId="36FE5E98" w14:textId="77777777" w:rsidR="004F30E6" w:rsidRPr="00405A28" w:rsidRDefault="004F30E6" w:rsidP="004F30E6">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4"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14:paraId="577FBF90" w14:textId="77777777" w:rsidR="004F30E6" w:rsidRDefault="004F30E6" w:rsidP="004F30E6">
      <w:pPr>
        <w:jc w:val="both"/>
        <w:rPr>
          <w:rFonts w:ascii="Arial" w:hAnsi="Arial" w:cs="Arial"/>
          <w:lang w:val="es-MX"/>
        </w:rPr>
      </w:pPr>
    </w:p>
    <w:p w14:paraId="5AE4E90D" w14:textId="77777777" w:rsidR="004F30E6" w:rsidRDefault="004F30E6" w:rsidP="004F30E6">
      <w:pPr>
        <w:jc w:val="right"/>
        <w:rPr>
          <w:rFonts w:ascii="Arial" w:hAnsi="Arial" w:cs="Arial"/>
          <w:lang w:val="es-MX"/>
        </w:rPr>
      </w:pPr>
      <w:r>
        <w:rPr>
          <w:rFonts w:ascii="Arial" w:hAnsi="Arial" w:cs="Arial"/>
          <w:lang w:val="es-MX"/>
        </w:rPr>
        <w:t xml:space="preserve">Última actualización: </w:t>
      </w:r>
      <w:r w:rsidR="00F10408">
        <w:rPr>
          <w:rFonts w:ascii="Arial" w:hAnsi="Arial" w:cs="Arial"/>
          <w:lang w:val="es-MX"/>
        </w:rPr>
        <w:t>septiembre</w:t>
      </w:r>
      <w:r>
        <w:rPr>
          <w:rFonts w:ascii="Arial" w:hAnsi="Arial" w:cs="Arial"/>
          <w:lang w:val="es-MX"/>
        </w:rPr>
        <w:t xml:space="preserve"> 2024</w:t>
      </w:r>
    </w:p>
    <w:p w14:paraId="1ACD8D96" w14:textId="77777777" w:rsidR="00A50F7D" w:rsidRDefault="00A50F7D"/>
    <w:sectPr w:rsidR="00A50F7D" w:rsidSect="00C85960">
      <w:headerReference w:type="default" r:id="rId15"/>
      <w:footerReference w:type="default" r:id="rId16"/>
      <w:pgSz w:w="12240" w:h="15840"/>
      <w:pgMar w:top="2127" w:right="1325"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1311B" w14:textId="77777777" w:rsidR="00F74537" w:rsidRDefault="00F74537">
      <w:r>
        <w:separator/>
      </w:r>
    </w:p>
  </w:endnote>
  <w:endnote w:type="continuationSeparator" w:id="0">
    <w:p w14:paraId="3C16BE61" w14:textId="77777777" w:rsidR="00F74537" w:rsidRDefault="00F74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6BB92" w14:textId="77777777" w:rsidR="003957E2" w:rsidRPr="00C15A19" w:rsidRDefault="00171CF9"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00F74537" w:rsidRPr="00F74537">
      <w:rPr>
        <w:rFonts w:ascii="Arial" w:hAnsi="Arial" w:cs="Arial"/>
        <w:b/>
        <w:bCs/>
        <w:noProof/>
        <w:sz w:val="20"/>
        <w:lang w:val="es-ES"/>
      </w:rPr>
      <w:t>1</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00F74537" w:rsidRPr="00F74537">
      <w:rPr>
        <w:rFonts w:ascii="Arial" w:hAnsi="Arial" w:cs="Arial"/>
        <w:b/>
        <w:bCs/>
        <w:noProof/>
        <w:sz w:val="20"/>
        <w:lang w:val="es-ES"/>
      </w:rPr>
      <w:t>1</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AA1A" w14:textId="77777777" w:rsidR="00F74537" w:rsidRDefault="00F74537">
      <w:r>
        <w:separator/>
      </w:r>
    </w:p>
  </w:footnote>
  <w:footnote w:type="continuationSeparator" w:id="0">
    <w:p w14:paraId="4B03AD9E" w14:textId="77777777" w:rsidR="00F74537" w:rsidRDefault="00F74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212E8" w14:textId="77777777" w:rsidR="003957E2" w:rsidRDefault="00171CF9"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3BBE4879" wp14:editId="0DEF132A">
              <wp:simplePos x="0" y="0"/>
              <wp:positionH relativeFrom="page">
                <wp:posOffset>2276475</wp:posOffset>
              </wp:positionH>
              <wp:positionV relativeFrom="paragraph">
                <wp:posOffset>-240030</wp:posOffset>
              </wp:positionV>
              <wp:extent cx="3443605" cy="770255"/>
              <wp:effectExtent l="0" t="0" r="4445"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3605" cy="770255"/>
                      </a:xfrm>
                      <a:prstGeom prst="rect">
                        <a:avLst/>
                      </a:prstGeom>
                      <a:solidFill>
                        <a:srgbClr val="FFFFFF"/>
                      </a:solidFill>
                      <a:ln w="9525">
                        <a:noFill/>
                        <a:miter lim="800000"/>
                        <a:headEnd/>
                        <a:tailEnd/>
                      </a:ln>
                    </wps:spPr>
                    <wps:txbx>
                      <w:txbxContent>
                        <w:p w14:paraId="24C6C193" w14:textId="77777777" w:rsidR="003957E2" w:rsidRDefault="003957E2" w:rsidP="00A46A98">
                          <w:pPr>
                            <w:jc w:val="right"/>
                            <w:rPr>
                              <w:rFonts w:ascii="Arial" w:hAnsi="Arial" w:cs="Arial"/>
                              <w:b/>
                              <w:sz w:val="22"/>
                              <w:szCs w:val="23"/>
                            </w:rPr>
                          </w:pPr>
                        </w:p>
                        <w:p w14:paraId="77FCD853" w14:textId="77777777" w:rsidR="003957E2"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14:paraId="3A03E3A3" w14:textId="77777777" w:rsidR="003957E2"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14:paraId="4240A4E1" w14:textId="77777777" w:rsidR="003957E2" w:rsidRPr="00E90FD6" w:rsidRDefault="003957E2" w:rsidP="00A46A98">
                          <w:pPr>
                            <w:spacing w:line="276" w:lineRule="auto"/>
                            <w:jc w:val="right"/>
                            <w:rPr>
                              <w:sz w:val="22"/>
                            </w:rPr>
                          </w:pPr>
                        </w:p>
                        <w:p w14:paraId="45021C36" w14:textId="77777777" w:rsidR="003957E2" w:rsidRPr="00E90FD6" w:rsidRDefault="003957E2" w:rsidP="00A46A98">
                          <w:pPr>
                            <w:spacing w:line="276" w:lineRule="auto"/>
                            <w:jc w:val="right"/>
                            <w:rPr>
                              <w:rFonts w:ascii="Arial" w:hAnsi="Arial" w:cs="Arial"/>
                              <w:b/>
                              <w:sz w:val="22"/>
                              <w:szCs w:val="23"/>
                            </w:rPr>
                          </w:pPr>
                        </w:p>
                        <w:p w14:paraId="7D01209A" w14:textId="77777777" w:rsidR="003957E2" w:rsidRPr="00E90FD6" w:rsidRDefault="003957E2"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E4879" id="_x0000_t202" coordsize="21600,21600" o:spt="202" path="m,l,21600r21600,l21600,xe">
              <v:stroke joinstyle="miter"/>
              <v:path gradientshapeok="t" o:connecttype="rect"/>
            </v:shapetype>
            <v:shape id="Cuadro de texto 217" o:spid="_x0000_s1026" type="#_x0000_t202" style="position:absolute;margin-left:179.25pt;margin-top:-18.9pt;width:271.15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" stroked="f">
              <v:textbox>
                <w:txbxContent>
                  <w:p w14:paraId="24C6C193" w14:textId="77777777" w:rsidR="003957E2" w:rsidRDefault="003957E2" w:rsidP="00A46A98">
                    <w:pPr>
                      <w:jc w:val="right"/>
                      <w:rPr>
                        <w:rFonts w:ascii="Arial" w:hAnsi="Arial" w:cs="Arial"/>
                        <w:b/>
                        <w:sz w:val="22"/>
                        <w:szCs w:val="23"/>
                      </w:rPr>
                    </w:pPr>
                  </w:p>
                  <w:p w14:paraId="77FCD853" w14:textId="77777777" w:rsidR="003957E2" w:rsidRDefault="00171CF9" w:rsidP="00BE6AAC">
                    <w:pPr>
                      <w:jc w:val="right"/>
                      <w:rPr>
                        <w:rFonts w:ascii="Arial" w:hAnsi="Arial" w:cs="Arial"/>
                        <w:b/>
                        <w:sz w:val="22"/>
                        <w:szCs w:val="23"/>
                      </w:rPr>
                    </w:pPr>
                    <w:r>
                      <w:rPr>
                        <w:rFonts w:ascii="Arial" w:hAnsi="Arial" w:cs="Arial"/>
                        <w:b/>
                        <w:sz w:val="22"/>
                        <w:szCs w:val="23"/>
                      </w:rPr>
                      <w:t xml:space="preserve">DIRECCIÓN GENERAL ADJUNTA </w:t>
                    </w:r>
                    <w:r w:rsidR="0084488B">
                      <w:rPr>
                        <w:rFonts w:ascii="Arial" w:hAnsi="Arial" w:cs="Arial"/>
                        <w:b/>
                        <w:sz w:val="22"/>
                        <w:szCs w:val="23"/>
                      </w:rPr>
                      <w:t>COMERCIAL</w:t>
                    </w:r>
                  </w:p>
                  <w:p w14:paraId="3A03E3A3" w14:textId="77777777" w:rsidR="003957E2" w:rsidRDefault="00171CF9" w:rsidP="00A46A98">
                    <w:pPr>
                      <w:jc w:val="right"/>
                      <w:rPr>
                        <w:rFonts w:ascii="Arial" w:hAnsi="Arial" w:cs="Arial"/>
                        <w:b/>
                        <w:sz w:val="22"/>
                        <w:szCs w:val="23"/>
                      </w:rPr>
                    </w:pPr>
                    <w:r>
                      <w:rPr>
                        <w:rFonts w:ascii="Arial" w:hAnsi="Arial" w:cs="Arial"/>
                        <w:b/>
                        <w:sz w:val="22"/>
                        <w:szCs w:val="23"/>
                      </w:rPr>
                      <w:t xml:space="preserve">Aviso de Privacidad Integral </w:t>
                    </w:r>
                  </w:p>
                  <w:p w14:paraId="4240A4E1" w14:textId="77777777" w:rsidR="003957E2" w:rsidRPr="00E90FD6" w:rsidRDefault="003957E2" w:rsidP="00A46A98">
                    <w:pPr>
                      <w:spacing w:line="276" w:lineRule="auto"/>
                      <w:jc w:val="right"/>
                      <w:rPr>
                        <w:sz w:val="22"/>
                      </w:rPr>
                    </w:pPr>
                  </w:p>
                  <w:p w14:paraId="45021C36" w14:textId="77777777" w:rsidR="003957E2" w:rsidRPr="00E90FD6" w:rsidRDefault="003957E2" w:rsidP="00A46A98">
                    <w:pPr>
                      <w:spacing w:line="276" w:lineRule="auto"/>
                      <w:jc w:val="right"/>
                      <w:rPr>
                        <w:rFonts w:ascii="Arial" w:hAnsi="Arial" w:cs="Arial"/>
                        <w:b/>
                        <w:sz w:val="22"/>
                        <w:szCs w:val="23"/>
                      </w:rPr>
                    </w:pPr>
                  </w:p>
                  <w:p w14:paraId="7D01209A" w14:textId="77777777" w:rsidR="003957E2" w:rsidRPr="00E90FD6" w:rsidRDefault="003957E2" w:rsidP="00A46A98">
                    <w:pPr>
                      <w:rPr>
                        <w:sz w:val="22"/>
                      </w:rPr>
                    </w:pPr>
                  </w:p>
                </w:txbxContent>
              </v:textbox>
              <w10:wrap type="square" anchorx="page"/>
            </v:shape>
          </w:pict>
        </mc:Fallback>
      </mc:AlternateContent>
    </w:r>
    <w:r>
      <w:rPr>
        <w:noProof/>
        <w:lang w:val="es-MX" w:eastAsia="es-MX"/>
      </w:rPr>
      <w:drawing>
        <wp:anchor distT="0" distB="0" distL="114300" distR="114300" simplePos="0" relativeHeight="251660288" behindDoc="1" locked="0" layoutInCell="1" allowOverlap="1" wp14:anchorId="27BEF77E" wp14:editId="64297051">
          <wp:simplePos x="0" y="0"/>
          <wp:positionH relativeFrom="margin">
            <wp:align>center</wp:align>
          </wp:positionH>
          <wp:positionV relativeFrom="paragraph">
            <wp:posOffset>-448310</wp:posOffset>
          </wp:positionV>
          <wp:extent cx="7765998" cy="10048875"/>
          <wp:effectExtent l="0" t="0" r="698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0E6"/>
    <w:rsid w:val="00007D24"/>
    <w:rsid w:val="00052DB4"/>
    <w:rsid w:val="00076732"/>
    <w:rsid w:val="00090FCE"/>
    <w:rsid w:val="001020F4"/>
    <w:rsid w:val="00112F5F"/>
    <w:rsid w:val="00136032"/>
    <w:rsid w:val="001517A5"/>
    <w:rsid w:val="00171CF9"/>
    <w:rsid w:val="0018463D"/>
    <w:rsid w:val="001E47E3"/>
    <w:rsid w:val="001F0447"/>
    <w:rsid w:val="001F2B8B"/>
    <w:rsid w:val="00222210"/>
    <w:rsid w:val="00271BAE"/>
    <w:rsid w:val="002C31B8"/>
    <w:rsid w:val="002C4046"/>
    <w:rsid w:val="002D57DA"/>
    <w:rsid w:val="002E3718"/>
    <w:rsid w:val="00320EC7"/>
    <w:rsid w:val="0032755C"/>
    <w:rsid w:val="00365FAC"/>
    <w:rsid w:val="0037711F"/>
    <w:rsid w:val="00377B3E"/>
    <w:rsid w:val="00387A71"/>
    <w:rsid w:val="003957E2"/>
    <w:rsid w:val="003D3ECA"/>
    <w:rsid w:val="003E31B8"/>
    <w:rsid w:val="00401D78"/>
    <w:rsid w:val="00406CB2"/>
    <w:rsid w:val="00416901"/>
    <w:rsid w:val="0045478C"/>
    <w:rsid w:val="004B392D"/>
    <w:rsid w:val="004E55F1"/>
    <w:rsid w:val="004F30E6"/>
    <w:rsid w:val="00516781"/>
    <w:rsid w:val="00530AA4"/>
    <w:rsid w:val="00541E5F"/>
    <w:rsid w:val="00543D5F"/>
    <w:rsid w:val="0059088C"/>
    <w:rsid w:val="005A0749"/>
    <w:rsid w:val="005F2C5D"/>
    <w:rsid w:val="006264B8"/>
    <w:rsid w:val="006B38FB"/>
    <w:rsid w:val="006B3F22"/>
    <w:rsid w:val="006D60E2"/>
    <w:rsid w:val="00750197"/>
    <w:rsid w:val="007615F1"/>
    <w:rsid w:val="00762620"/>
    <w:rsid w:val="00763A59"/>
    <w:rsid w:val="007938DA"/>
    <w:rsid w:val="007B54BA"/>
    <w:rsid w:val="0080153C"/>
    <w:rsid w:val="00827CFF"/>
    <w:rsid w:val="0084037D"/>
    <w:rsid w:val="0084488B"/>
    <w:rsid w:val="0085421D"/>
    <w:rsid w:val="00887108"/>
    <w:rsid w:val="008F2A0D"/>
    <w:rsid w:val="008F78DD"/>
    <w:rsid w:val="00901706"/>
    <w:rsid w:val="009541CE"/>
    <w:rsid w:val="0096179F"/>
    <w:rsid w:val="009A0F40"/>
    <w:rsid w:val="009A1BAA"/>
    <w:rsid w:val="009E2E0B"/>
    <w:rsid w:val="00A30AE7"/>
    <w:rsid w:val="00A50F7D"/>
    <w:rsid w:val="00A5499E"/>
    <w:rsid w:val="00A57165"/>
    <w:rsid w:val="00A6245D"/>
    <w:rsid w:val="00A66D54"/>
    <w:rsid w:val="00A723AF"/>
    <w:rsid w:val="00A77B29"/>
    <w:rsid w:val="00AA55B8"/>
    <w:rsid w:val="00AC164E"/>
    <w:rsid w:val="00AD3F00"/>
    <w:rsid w:val="00AE0181"/>
    <w:rsid w:val="00AE01C3"/>
    <w:rsid w:val="00AE5D40"/>
    <w:rsid w:val="00B00BA7"/>
    <w:rsid w:val="00B16F26"/>
    <w:rsid w:val="00B43C8B"/>
    <w:rsid w:val="00B71401"/>
    <w:rsid w:val="00C3211F"/>
    <w:rsid w:val="00C636D7"/>
    <w:rsid w:val="00C661B1"/>
    <w:rsid w:val="00C85960"/>
    <w:rsid w:val="00C859EF"/>
    <w:rsid w:val="00C92E07"/>
    <w:rsid w:val="00CC5700"/>
    <w:rsid w:val="00D01F98"/>
    <w:rsid w:val="00DB48EB"/>
    <w:rsid w:val="00DB6144"/>
    <w:rsid w:val="00DD4B5C"/>
    <w:rsid w:val="00E31611"/>
    <w:rsid w:val="00E41166"/>
    <w:rsid w:val="00E44F78"/>
    <w:rsid w:val="00E73EEA"/>
    <w:rsid w:val="00ED577D"/>
    <w:rsid w:val="00F012CF"/>
    <w:rsid w:val="00F0414E"/>
    <w:rsid w:val="00F10408"/>
    <w:rsid w:val="00F41DED"/>
    <w:rsid w:val="00F74537"/>
    <w:rsid w:val="00F76799"/>
    <w:rsid w:val="00FE7C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AC3B8"/>
  <w15:chartTrackingRefBased/>
  <w15:docId w15:val="{9ECD6A62-658E-4A1C-A483-749F792A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0E6"/>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0E6"/>
    <w:pPr>
      <w:tabs>
        <w:tab w:val="center" w:pos="4419"/>
        <w:tab w:val="right" w:pos="8838"/>
      </w:tabs>
    </w:pPr>
  </w:style>
  <w:style w:type="character" w:customStyle="1" w:styleId="EncabezadoCar">
    <w:name w:val="Encabezado Car"/>
    <w:basedOn w:val="Fuentedeprrafopredeter"/>
    <w:link w:val="Encabezado"/>
    <w:uiPriority w:val="99"/>
    <w:rsid w:val="004F30E6"/>
    <w:rPr>
      <w:rFonts w:eastAsiaTheme="minorEastAsia"/>
      <w:sz w:val="24"/>
      <w:szCs w:val="24"/>
      <w:lang w:val="es-ES_tradnl"/>
    </w:rPr>
  </w:style>
  <w:style w:type="paragraph" w:styleId="Piedepgina">
    <w:name w:val="footer"/>
    <w:basedOn w:val="Normal"/>
    <w:link w:val="PiedepginaCar"/>
    <w:uiPriority w:val="99"/>
    <w:unhideWhenUsed/>
    <w:rsid w:val="004F30E6"/>
    <w:pPr>
      <w:tabs>
        <w:tab w:val="center" w:pos="4419"/>
        <w:tab w:val="right" w:pos="8838"/>
      </w:tabs>
    </w:pPr>
  </w:style>
  <w:style w:type="character" w:customStyle="1" w:styleId="PiedepginaCar">
    <w:name w:val="Pie de página Car"/>
    <w:basedOn w:val="Fuentedeprrafopredeter"/>
    <w:link w:val="Piedepgina"/>
    <w:uiPriority w:val="99"/>
    <w:rsid w:val="004F30E6"/>
    <w:rPr>
      <w:rFonts w:eastAsiaTheme="minorEastAsia"/>
      <w:sz w:val="24"/>
      <w:szCs w:val="24"/>
      <w:lang w:val="es-ES_tradnl"/>
    </w:rPr>
  </w:style>
  <w:style w:type="table" w:styleId="Tablaconcuadrcula">
    <w:name w:val="Table Grid"/>
    <w:basedOn w:val="Tablanormal"/>
    <w:uiPriority w:val="39"/>
    <w:rsid w:val="004F3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F30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114250">
      <w:bodyDiv w:val="1"/>
      <w:marLeft w:val="0"/>
      <w:marRight w:val="0"/>
      <w:marTop w:val="0"/>
      <w:marBottom w:val="0"/>
      <w:divBdr>
        <w:top w:val="none" w:sz="0" w:space="0" w:color="auto"/>
        <w:left w:val="none" w:sz="0" w:space="0" w:color="auto"/>
        <w:bottom w:val="none" w:sz="0" w:space="0" w:color="auto"/>
        <w:right w:val="none" w:sz="0" w:space="0" w:color="auto"/>
      </w:divBdr>
    </w:div>
    <w:div w:id="84398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home.inai.org.mx/?page_id=3395"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plataformadetransparencia.org.m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eaqueretaro.gob.mx/"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mailto:unidadtransparencia@ceaqueretaro.gob.mx" TargetMode="External"/><Relationship Id="rId4" Type="http://schemas.openxmlformats.org/officeDocument/2006/relationships/footnotes" Target="footnotes.xml"/><Relationship Id="rId9" Type="http://schemas.openxmlformats.org/officeDocument/2006/relationships/oleObject" Target="embeddings/oleObject1.bin"/><Relationship Id="rId14" Type="http://schemas.openxmlformats.org/officeDocument/2006/relationships/hyperlink" Target="http://www.ceaquereta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1745</Words>
  <Characters>9603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Anita Esther Ponce Magana</cp:lastModifiedBy>
  <cp:revision>2</cp:revision>
  <dcterms:created xsi:type="dcterms:W3CDTF">2024-10-10T19:19:00Z</dcterms:created>
  <dcterms:modified xsi:type="dcterms:W3CDTF">2024-10-10T19:19:00Z</dcterms:modified>
</cp:coreProperties>
</file>