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714F20" w:rsidRDefault="001A6E97" w:rsidP="001A6E97">
      <w:pPr>
        <w:pStyle w:val="xmsonormal"/>
        <w:shd w:val="clear" w:color="auto" w:fill="FFFFFF"/>
        <w:spacing w:before="0" w:beforeAutospacing="0" w:after="0" w:afterAutospacing="0"/>
        <w:jc w:val="center"/>
        <w:rPr>
          <w:rFonts w:ascii="Arial" w:hAnsi="Arial" w:cs="Arial"/>
          <w:b/>
          <w:sz w:val="28"/>
        </w:rPr>
      </w:pPr>
      <w:r w:rsidRPr="00714F20">
        <w:rPr>
          <w:rFonts w:ascii="Arial" w:hAnsi="Arial" w:cs="Arial"/>
          <w:b/>
          <w:sz w:val="28"/>
        </w:rPr>
        <w:t>AVISO DE PRIVACIDAD INTEGRAL</w:t>
      </w:r>
    </w:p>
    <w:p w14:paraId="0F083424" w14:textId="1AE93AD4" w:rsidR="00D342F1" w:rsidRPr="00C534DA" w:rsidRDefault="00391CC2"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SISTEMAS BIOMÉTRICOS DE ACCESO A LA COMISIÓN ESTATAL DE AGUAS.</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4515B557" w:rsidR="00CA6BE0" w:rsidRPr="00EF5898" w:rsidRDefault="001A6E97" w:rsidP="003C6DB6">
      <w:pPr>
        <w:pStyle w:val="xmsonormal"/>
        <w:shd w:val="clear" w:color="auto" w:fill="FFFFFF"/>
        <w:spacing w:before="0" w:beforeAutospacing="0" w:after="0" w:afterAutospacing="0"/>
        <w:jc w:val="both"/>
        <w:rPr>
          <w:rFonts w:ascii="Arial" w:hAnsi="Arial" w:cs="Arial"/>
          <w:sz w:val="20"/>
          <w:szCs w:val="20"/>
        </w:rPr>
      </w:pPr>
      <w:r w:rsidRPr="00EF5898">
        <w:rPr>
          <w:rFonts w:ascii="Arial" w:hAnsi="Arial" w:cs="Arial"/>
          <w:b/>
          <w:sz w:val="20"/>
          <w:szCs w:val="20"/>
        </w:rPr>
        <w:t xml:space="preserve">La Dirección Divisional de </w:t>
      </w:r>
      <w:r w:rsidR="00F20343" w:rsidRPr="00EF5898">
        <w:rPr>
          <w:rFonts w:ascii="Arial" w:hAnsi="Arial" w:cs="Arial"/>
          <w:b/>
          <w:sz w:val="20"/>
          <w:szCs w:val="20"/>
        </w:rPr>
        <w:t>Recursos Humanos</w:t>
      </w:r>
      <w:r w:rsidRPr="00EF5898">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EF5898">
        <w:rPr>
          <w:rFonts w:ascii="Arial" w:hAnsi="Arial" w:cs="Arial"/>
          <w:sz w:val="20"/>
          <w:szCs w:val="20"/>
        </w:rPr>
        <w:t>Qro</w:t>
      </w:r>
      <w:proofErr w:type="spellEnd"/>
      <w:r w:rsidRPr="00EF5898">
        <w:rPr>
          <w:rFonts w:ascii="Arial" w:hAnsi="Arial" w:cs="Arial"/>
          <w:sz w:val="20"/>
          <w:szCs w:val="20"/>
        </w:rPr>
        <w:t xml:space="preserve">., C.P. 76902, Plaza Pabellón Campestre, es la </w:t>
      </w:r>
      <w:r w:rsidR="00F20343" w:rsidRPr="00EF5898">
        <w:rPr>
          <w:rFonts w:ascii="Arial" w:hAnsi="Arial" w:cs="Arial"/>
          <w:b/>
          <w:sz w:val="20"/>
          <w:szCs w:val="20"/>
        </w:rPr>
        <w:t xml:space="preserve">responsable del tratamiento y protección de los datos personales que nos proporcione </w:t>
      </w:r>
      <w:r w:rsidR="00391CC2" w:rsidRPr="00EF5898">
        <w:rPr>
          <w:rFonts w:ascii="Arial" w:hAnsi="Arial" w:cs="Arial"/>
          <w:b/>
          <w:sz w:val="20"/>
          <w:szCs w:val="20"/>
        </w:rPr>
        <w:t xml:space="preserve">por el uso de Sistemas Biométricos de Acceso a la Comisión Estatal de Aguas, </w:t>
      </w:r>
      <w:r w:rsidR="00AD0067" w:rsidRPr="00EF5898">
        <w:rPr>
          <w:rFonts w:ascii="Arial" w:hAnsi="Arial" w:cs="Arial"/>
          <w:sz w:val="20"/>
          <w:szCs w:val="20"/>
        </w:rPr>
        <w:t>l</w:t>
      </w:r>
      <w:r w:rsidRPr="00EF5898">
        <w:rPr>
          <w:rFonts w:ascii="Arial" w:hAnsi="Arial" w:cs="Arial"/>
          <w:sz w:val="20"/>
          <w:szCs w:val="20"/>
        </w:rPr>
        <w:t>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EF5898">
        <w:rPr>
          <w:rFonts w:ascii="Arial" w:hAnsi="Arial" w:cs="Arial"/>
          <w:sz w:val="20"/>
          <w:szCs w:val="20"/>
        </w:rPr>
        <w:t xml:space="preserve"> </w:t>
      </w:r>
    </w:p>
    <w:p w14:paraId="7163D780" w14:textId="1E4F33E7" w:rsidR="001A6E97" w:rsidRPr="00EF5898"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EF5898" w:rsidRDefault="001A6E97" w:rsidP="001A6E97">
      <w:pPr>
        <w:spacing w:after="0" w:line="240" w:lineRule="auto"/>
        <w:jc w:val="both"/>
        <w:rPr>
          <w:rFonts w:ascii="Arial" w:hAnsi="Arial" w:cs="Arial"/>
          <w:b/>
          <w:sz w:val="20"/>
          <w:szCs w:val="20"/>
        </w:rPr>
      </w:pPr>
      <w:r w:rsidRPr="00EF5898">
        <w:rPr>
          <w:rFonts w:ascii="Arial" w:hAnsi="Arial" w:cs="Arial"/>
          <w:b/>
          <w:sz w:val="20"/>
          <w:szCs w:val="20"/>
        </w:rPr>
        <w:t>DATOS PERSONALES QUE SE RECABAN.</w:t>
      </w:r>
    </w:p>
    <w:p w14:paraId="4EEB211C" w14:textId="77777777" w:rsidR="001A6E97" w:rsidRPr="00EF5898" w:rsidRDefault="001A6E97" w:rsidP="001A6E97">
      <w:pPr>
        <w:spacing w:after="0" w:line="240" w:lineRule="auto"/>
        <w:jc w:val="both"/>
        <w:rPr>
          <w:rFonts w:ascii="Arial" w:hAnsi="Arial" w:cs="Arial"/>
          <w:sz w:val="20"/>
          <w:szCs w:val="20"/>
        </w:rPr>
      </w:pPr>
    </w:p>
    <w:p w14:paraId="2D621646" w14:textId="1D375E1B" w:rsidR="001A6E97" w:rsidRPr="00EF5898" w:rsidRDefault="001A6E97" w:rsidP="001A6E97">
      <w:pPr>
        <w:spacing w:after="0" w:line="240" w:lineRule="auto"/>
        <w:jc w:val="both"/>
        <w:rPr>
          <w:rFonts w:ascii="Arial" w:hAnsi="Arial" w:cs="Arial"/>
          <w:b/>
          <w:color w:val="FF0000"/>
          <w:sz w:val="20"/>
          <w:szCs w:val="20"/>
        </w:rPr>
      </w:pPr>
      <w:r w:rsidRPr="00EF5898">
        <w:rPr>
          <w:rFonts w:ascii="Arial" w:hAnsi="Arial" w:cs="Arial"/>
          <w:sz w:val="20"/>
          <w:szCs w:val="20"/>
        </w:rPr>
        <w:t>Para llevar a cabo la finalidad descrita en el presente aviso de privacidad, utilizaremos los siguientes datos personales:</w:t>
      </w:r>
      <w:r w:rsidRPr="00EF5898">
        <w:rPr>
          <w:rFonts w:ascii="Arial" w:hAnsi="Arial" w:cs="Arial"/>
          <w:b/>
          <w:color w:val="FF0000"/>
          <w:sz w:val="20"/>
          <w:szCs w:val="20"/>
        </w:rPr>
        <w:t xml:space="preserve"> </w:t>
      </w:r>
    </w:p>
    <w:p w14:paraId="7021F970" w14:textId="0082A82B" w:rsidR="001A6E97" w:rsidRPr="00EF5898" w:rsidRDefault="001A6E97" w:rsidP="001A6E97">
      <w:pPr>
        <w:spacing w:after="0" w:line="240" w:lineRule="auto"/>
        <w:jc w:val="both"/>
        <w:rPr>
          <w:rFonts w:ascii="Arial" w:hAnsi="Arial" w:cs="Arial"/>
          <w:b/>
          <w:color w:val="FF0000"/>
          <w:sz w:val="20"/>
          <w:szCs w:val="20"/>
        </w:rPr>
      </w:pPr>
    </w:p>
    <w:p w14:paraId="2F7A223C" w14:textId="248ED533" w:rsidR="00391CC2" w:rsidRPr="00EF5898" w:rsidRDefault="00391CC2" w:rsidP="00391CC2">
      <w:pPr>
        <w:pStyle w:val="Prrafodelista"/>
        <w:numPr>
          <w:ilvl w:val="0"/>
          <w:numId w:val="8"/>
        </w:numPr>
        <w:spacing w:after="0" w:line="240" w:lineRule="auto"/>
        <w:jc w:val="both"/>
        <w:rPr>
          <w:rFonts w:ascii="Arial" w:hAnsi="Arial" w:cs="Arial"/>
          <w:b/>
          <w:sz w:val="20"/>
          <w:szCs w:val="20"/>
        </w:rPr>
      </w:pPr>
      <w:r w:rsidRPr="00EF5898">
        <w:rPr>
          <w:rFonts w:ascii="Arial" w:hAnsi="Arial" w:cs="Arial"/>
          <w:b/>
          <w:sz w:val="20"/>
          <w:szCs w:val="20"/>
        </w:rPr>
        <w:t>HUELLA DACTILAR REGISTRADA PARA FINES DE ASISTENCIA, SOLICITADA A CONVENIENCIA DEL SERVIDOR PÚBLICO.</w:t>
      </w:r>
    </w:p>
    <w:p w14:paraId="06B617AC" w14:textId="250A825B" w:rsidR="00391CC2" w:rsidRPr="00EF5898" w:rsidRDefault="00391CC2" w:rsidP="00391CC2">
      <w:pPr>
        <w:pStyle w:val="Prrafodelista"/>
        <w:numPr>
          <w:ilvl w:val="0"/>
          <w:numId w:val="8"/>
        </w:numPr>
        <w:spacing w:after="0" w:line="240" w:lineRule="auto"/>
        <w:jc w:val="both"/>
        <w:rPr>
          <w:rFonts w:ascii="Arial" w:hAnsi="Arial" w:cs="Arial"/>
          <w:b/>
          <w:sz w:val="20"/>
          <w:szCs w:val="20"/>
        </w:rPr>
      </w:pPr>
      <w:r w:rsidRPr="00EF5898">
        <w:rPr>
          <w:rFonts w:ascii="Arial" w:hAnsi="Arial" w:cs="Arial"/>
          <w:b/>
          <w:sz w:val="20"/>
          <w:szCs w:val="20"/>
        </w:rPr>
        <w:t xml:space="preserve">IMAGEN DE RECONOCIMIENTO FACIAL. </w:t>
      </w:r>
    </w:p>
    <w:p w14:paraId="1F37A4FE" w14:textId="5046A98D" w:rsidR="004C6D13" w:rsidRPr="00EF5898" w:rsidRDefault="004C6D13" w:rsidP="004C6D13">
      <w:pPr>
        <w:spacing w:after="0" w:line="240" w:lineRule="auto"/>
        <w:jc w:val="both"/>
        <w:rPr>
          <w:rFonts w:ascii="Arial" w:hAnsi="Arial" w:cs="Arial"/>
          <w:b/>
          <w:sz w:val="20"/>
          <w:szCs w:val="20"/>
        </w:rPr>
      </w:pPr>
    </w:p>
    <w:p w14:paraId="41E371BF" w14:textId="0CE2B6D9" w:rsidR="004C6D13" w:rsidRPr="00EF5898" w:rsidRDefault="004C6D13" w:rsidP="004C6D13">
      <w:pPr>
        <w:spacing w:after="0" w:line="240" w:lineRule="auto"/>
        <w:jc w:val="both"/>
        <w:rPr>
          <w:rFonts w:ascii="Arial" w:hAnsi="Arial" w:cs="Arial"/>
          <w:sz w:val="20"/>
          <w:szCs w:val="20"/>
        </w:rPr>
      </w:pPr>
      <w:r w:rsidRPr="00EF5898">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69DE7D81" w14:textId="77777777" w:rsidR="00991FA4" w:rsidRPr="00EF5898" w:rsidRDefault="00991FA4" w:rsidP="001A6E97">
      <w:pPr>
        <w:spacing w:after="0" w:line="240" w:lineRule="auto"/>
        <w:jc w:val="both"/>
        <w:rPr>
          <w:rFonts w:ascii="Arial" w:hAnsi="Arial" w:cs="Arial"/>
          <w:b/>
          <w:sz w:val="20"/>
          <w:szCs w:val="20"/>
        </w:rPr>
      </w:pPr>
    </w:p>
    <w:p w14:paraId="585950E6" w14:textId="4C772FBD" w:rsidR="001A6E97" w:rsidRPr="00EF5898" w:rsidRDefault="001A6E97" w:rsidP="001A6E97">
      <w:pPr>
        <w:spacing w:after="0" w:line="240" w:lineRule="auto"/>
        <w:jc w:val="both"/>
        <w:rPr>
          <w:rFonts w:ascii="Arial" w:hAnsi="Arial" w:cs="Arial"/>
          <w:b/>
          <w:sz w:val="20"/>
          <w:szCs w:val="20"/>
        </w:rPr>
      </w:pPr>
      <w:r w:rsidRPr="00EF5898">
        <w:rPr>
          <w:rFonts w:ascii="Arial" w:hAnsi="Arial" w:cs="Arial"/>
          <w:b/>
          <w:sz w:val="20"/>
          <w:szCs w:val="20"/>
        </w:rPr>
        <w:t xml:space="preserve">PARA LOS SIGUIENTES FINES: </w:t>
      </w:r>
    </w:p>
    <w:p w14:paraId="136F4259" w14:textId="2E511E42" w:rsidR="004467BD" w:rsidRPr="00EF5898" w:rsidRDefault="004467BD" w:rsidP="001A6E97">
      <w:pPr>
        <w:spacing w:after="0" w:line="240" w:lineRule="auto"/>
        <w:jc w:val="both"/>
        <w:rPr>
          <w:rFonts w:ascii="Arial" w:hAnsi="Arial" w:cs="Arial"/>
          <w:b/>
          <w:sz w:val="20"/>
          <w:szCs w:val="20"/>
        </w:rPr>
      </w:pPr>
    </w:p>
    <w:p w14:paraId="53A2854B" w14:textId="10F74A1E" w:rsidR="00391CC2" w:rsidRPr="00EF5898" w:rsidRDefault="00391CC2" w:rsidP="00391CC2">
      <w:pPr>
        <w:pStyle w:val="Prrafodelista"/>
        <w:numPr>
          <w:ilvl w:val="0"/>
          <w:numId w:val="6"/>
        </w:numPr>
        <w:jc w:val="both"/>
        <w:rPr>
          <w:rFonts w:ascii="Arial" w:hAnsi="Arial" w:cs="Arial"/>
          <w:sz w:val="20"/>
          <w:szCs w:val="20"/>
        </w:rPr>
      </w:pPr>
      <w:r w:rsidRPr="00EF5898">
        <w:rPr>
          <w:rFonts w:ascii="Arial" w:hAnsi="Arial" w:cs="Arial"/>
          <w:sz w:val="20"/>
          <w:szCs w:val="20"/>
        </w:rPr>
        <w:t>Permitir acceso a las instalaciones de la Comisión a través de reconocimiento facial.</w:t>
      </w:r>
    </w:p>
    <w:p w14:paraId="79E32348" w14:textId="77777777" w:rsidR="00391CC2" w:rsidRPr="00EF5898" w:rsidRDefault="00391CC2" w:rsidP="00391CC2">
      <w:pPr>
        <w:pStyle w:val="Prrafodelista"/>
        <w:jc w:val="both"/>
        <w:rPr>
          <w:rFonts w:ascii="Arial" w:hAnsi="Arial" w:cs="Arial"/>
          <w:sz w:val="20"/>
          <w:szCs w:val="20"/>
        </w:rPr>
      </w:pPr>
    </w:p>
    <w:p w14:paraId="2EA5D0B6" w14:textId="77777777" w:rsidR="00391CC2" w:rsidRPr="00EF5898" w:rsidRDefault="00391CC2" w:rsidP="00391CC2">
      <w:pPr>
        <w:pStyle w:val="Prrafodelista"/>
        <w:numPr>
          <w:ilvl w:val="0"/>
          <w:numId w:val="6"/>
        </w:numPr>
        <w:jc w:val="both"/>
        <w:rPr>
          <w:rFonts w:ascii="Arial" w:hAnsi="Arial" w:cs="Arial"/>
          <w:sz w:val="20"/>
          <w:szCs w:val="20"/>
        </w:rPr>
      </w:pPr>
      <w:r w:rsidRPr="00EF5898">
        <w:rPr>
          <w:rFonts w:ascii="Arial" w:hAnsi="Arial" w:cs="Arial"/>
          <w:sz w:val="20"/>
          <w:szCs w:val="20"/>
        </w:rPr>
        <w:t>Registrar la hora de entrada y salida de su horario de trabajo, así como para el consumo de alimentos, para aquellos casos en los que el sistema biométrico requiera la huella dactilar.</w:t>
      </w:r>
    </w:p>
    <w:p w14:paraId="2A4499EE" w14:textId="77777777" w:rsidR="00391CC2" w:rsidRPr="00EF5898" w:rsidRDefault="00391CC2" w:rsidP="00391CC2">
      <w:pPr>
        <w:pStyle w:val="Prrafodelista"/>
        <w:rPr>
          <w:rFonts w:ascii="Arial" w:hAnsi="Arial" w:cs="Arial"/>
          <w:sz w:val="20"/>
          <w:szCs w:val="20"/>
        </w:rPr>
      </w:pPr>
    </w:p>
    <w:p w14:paraId="7EBA2C87" w14:textId="2C32A9B8" w:rsidR="00391CC2" w:rsidRPr="00EF5898" w:rsidRDefault="00391CC2" w:rsidP="00391CC2">
      <w:pPr>
        <w:pStyle w:val="Prrafodelista"/>
        <w:numPr>
          <w:ilvl w:val="0"/>
          <w:numId w:val="6"/>
        </w:numPr>
        <w:jc w:val="both"/>
        <w:rPr>
          <w:rFonts w:ascii="Arial" w:hAnsi="Arial" w:cs="Arial"/>
          <w:sz w:val="20"/>
          <w:szCs w:val="20"/>
        </w:rPr>
      </w:pPr>
      <w:r w:rsidRPr="00EF5898">
        <w:rPr>
          <w:rFonts w:ascii="Arial" w:hAnsi="Arial" w:cs="Arial"/>
          <w:sz w:val="20"/>
          <w:szCs w:val="20"/>
        </w:rPr>
        <w:t>De manera adicional, los datos recabados en aquellos dispositivos donde se requiera la huella dactilar serán utilizados para generar sus reportes de asistencia, en donde la información sólo podrá ser consultada por aquellos servidores públicos autorizados expresamente para el tratamiento de la misma, por lo que no será posible identificarlo por un tercero ajeno a estos.</w:t>
      </w:r>
    </w:p>
    <w:p w14:paraId="3CEF506B" w14:textId="77777777" w:rsidR="00391CC2" w:rsidRPr="00EF5898" w:rsidRDefault="00391CC2" w:rsidP="00391CC2">
      <w:pPr>
        <w:spacing w:after="0" w:line="240" w:lineRule="auto"/>
        <w:jc w:val="both"/>
        <w:rPr>
          <w:rFonts w:ascii="Arial" w:hAnsi="Arial" w:cs="Arial"/>
          <w:sz w:val="20"/>
          <w:szCs w:val="20"/>
        </w:rPr>
      </w:pPr>
    </w:p>
    <w:p w14:paraId="78858E42" w14:textId="77777777" w:rsidR="004C6D13" w:rsidRPr="00EF5898" w:rsidRDefault="004C6D13" w:rsidP="001A6E97">
      <w:pPr>
        <w:spacing w:after="0" w:line="240" w:lineRule="auto"/>
        <w:jc w:val="both"/>
        <w:rPr>
          <w:rFonts w:ascii="Arial" w:hAnsi="Arial" w:cs="Arial"/>
          <w:b/>
          <w:sz w:val="20"/>
          <w:szCs w:val="20"/>
        </w:rPr>
      </w:pPr>
    </w:p>
    <w:p w14:paraId="024E66B9" w14:textId="77777777" w:rsidR="004C6D13" w:rsidRPr="00EF5898" w:rsidRDefault="004C6D13" w:rsidP="001A6E97">
      <w:pPr>
        <w:spacing w:after="0" w:line="240" w:lineRule="auto"/>
        <w:jc w:val="both"/>
        <w:rPr>
          <w:rFonts w:ascii="Arial" w:hAnsi="Arial" w:cs="Arial"/>
          <w:b/>
          <w:sz w:val="20"/>
          <w:szCs w:val="20"/>
        </w:rPr>
      </w:pPr>
    </w:p>
    <w:p w14:paraId="5B67A78D" w14:textId="36AF68A6" w:rsidR="00F20343" w:rsidRPr="00EF5898" w:rsidRDefault="001A6E97" w:rsidP="001A6E97">
      <w:pPr>
        <w:spacing w:after="0" w:line="240" w:lineRule="auto"/>
        <w:jc w:val="both"/>
        <w:rPr>
          <w:rFonts w:ascii="Arial" w:hAnsi="Arial" w:cs="Arial"/>
          <w:sz w:val="20"/>
          <w:szCs w:val="20"/>
        </w:rPr>
      </w:pPr>
      <w:r w:rsidRPr="00EF5898">
        <w:rPr>
          <w:rFonts w:ascii="Arial" w:hAnsi="Arial" w:cs="Arial"/>
          <w:b/>
          <w:sz w:val="20"/>
          <w:szCs w:val="20"/>
        </w:rPr>
        <w:t>FUNDAMENTO PARA EL TRATAMIENTO DE DATOS PERSONALES:</w:t>
      </w:r>
      <w:r w:rsidRPr="00EF5898">
        <w:rPr>
          <w:rFonts w:ascii="Arial" w:hAnsi="Arial" w:cs="Arial"/>
          <w:sz w:val="20"/>
          <w:szCs w:val="20"/>
        </w:rPr>
        <w:t xml:space="preserve"> </w:t>
      </w:r>
    </w:p>
    <w:p w14:paraId="68CEBD85" w14:textId="77777777" w:rsidR="00F20343" w:rsidRPr="00EF5898" w:rsidRDefault="00F20343" w:rsidP="001A6E97">
      <w:pPr>
        <w:spacing w:after="0" w:line="240" w:lineRule="auto"/>
        <w:jc w:val="both"/>
        <w:rPr>
          <w:rFonts w:ascii="Arial" w:hAnsi="Arial" w:cs="Arial"/>
          <w:sz w:val="20"/>
          <w:szCs w:val="20"/>
        </w:rPr>
      </w:pPr>
    </w:p>
    <w:p w14:paraId="5254B6EC" w14:textId="3293BD37" w:rsidR="001A6E97" w:rsidRPr="00EF5898" w:rsidRDefault="00F20343" w:rsidP="001A6E97">
      <w:pPr>
        <w:spacing w:after="0" w:line="240" w:lineRule="auto"/>
        <w:jc w:val="both"/>
        <w:rPr>
          <w:rFonts w:ascii="Arial" w:hAnsi="Arial" w:cs="Arial"/>
          <w:b/>
          <w:color w:val="FF0000"/>
          <w:sz w:val="20"/>
          <w:szCs w:val="20"/>
        </w:rPr>
      </w:pPr>
      <w:r w:rsidRPr="00EF5898">
        <w:rPr>
          <w:rFonts w:ascii="Arial" w:hAnsi="Arial" w:cs="Arial"/>
          <w:sz w:val="20"/>
          <w:szCs w:val="20"/>
        </w:rPr>
        <w:t>A</w:t>
      </w:r>
      <w:r w:rsidR="001A6E97" w:rsidRPr="00EF5898">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w:t>
      </w:r>
      <w:r w:rsidR="001A6E97" w:rsidRPr="00EF5898">
        <w:rPr>
          <w:rFonts w:ascii="Arial" w:hAnsi="Arial" w:cs="Arial"/>
          <w:sz w:val="20"/>
          <w:szCs w:val="20"/>
        </w:rPr>
        <w:lastRenderedPageBreak/>
        <w:t xml:space="preserve">Sector Público, 62 y 111 de la Ley de Transparencia y Acceso a la Información Pública del Estado de Querétaro y los Lineamientos Generales de Datos Personales para el Sector Público </w:t>
      </w:r>
    </w:p>
    <w:p w14:paraId="16FA63E3" w14:textId="77777777" w:rsidR="001A6E97" w:rsidRPr="00EF5898" w:rsidRDefault="001A6E97" w:rsidP="001A6E97">
      <w:pPr>
        <w:spacing w:after="0" w:line="240" w:lineRule="auto"/>
        <w:jc w:val="both"/>
        <w:rPr>
          <w:rFonts w:ascii="Arial" w:hAnsi="Arial" w:cs="Arial"/>
          <w:b/>
          <w:color w:val="FF0000"/>
          <w:sz w:val="20"/>
          <w:szCs w:val="20"/>
        </w:rPr>
      </w:pPr>
    </w:p>
    <w:p w14:paraId="1ED6C160" w14:textId="1A89D9A5" w:rsidR="001A6E97" w:rsidRPr="00EF5898" w:rsidRDefault="001A6E97" w:rsidP="001A6E97">
      <w:pPr>
        <w:spacing w:after="0" w:line="240" w:lineRule="auto"/>
        <w:jc w:val="both"/>
        <w:rPr>
          <w:rFonts w:ascii="Arial" w:hAnsi="Arial" w:cs="Arial"/>
          <w:b/>
          <w:sz w:val="20"/>
          <w:szCs w:val="20"/>
        </w:rPr>
      </w:pPr>
      <w:r w:rsidRPr="00EF5898">
        <w:rPr>
          <w:rFonts w:ascii="Arial" w:hAnsi="Arial" w:cs="Arial"/>
          <w:b/>
          <w:sz w:val="20"/>
          <w:szCs w:val="20"/>
        </w:rPr>
        <w:t>EJERCICIO DE LOS DERECHOS ARCO</w:t>
      </w:r>
    </w:p>
    <w:p w14:paraId="356F529A" w14:textId="77777777" w:rsidR="00CC714D" w:rsidRPr="00EF5898" w:rsidRDefault="00CC714D" w:rsidP="001A6E97">
      <w:pPr>
        <w:spacing w:after="0" w:line="240" w:lineRule="auto"/>
        <w:jc w:val="both"/>
        <w:rPr>
          <w:rFonts w:ascii="Arial" w:hAnsi="Arial" w:cs="Arial"/>
          <w:b/>
          <w:sz w:val="20"/>
          <w:szCs w:val="20"/>
        </w:rPr>
      </w:pPr>
    </w:p>
    <w:p w14:paraId="2FC54569" w14:textId="32944F28" w:rsidR="001A6E97" w:rsidRPr="00EF5898" w:rsidRDefault="001A6E97" w:rsidP="001A6E97">
      <w:pPr>
        <w:spacing w:after="0" w:line="240" w:lineRule="auto"/>
        <w:jc w:val="both"/>
        <w:rPr>
          <w:rFonts w:ascii="Arial" w:hAnsi="Arial" w:cs="Arial"/>
          <w:sz w:val="20"/>
          <w:szCs w:val="20"/>
        </w:rPr>
      </w:pPr>
      <w:r w:rsidRPr="00EF5898">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EF5898">
        <w:rPr>
          <w:rFonts w:ascii="Arial" w:hAnsi="Arial" w:cs="Arial"/>
          <w:sz w:val="20"/>
          <w:szCs w:val="20"/>
        </w:rPr>
        <w:t>Qro</w:t>
      </w:r>
      <w:proofErr w:type="spellEnd"/>
      <w:r w:rsidRPr="00EF5898">
        <w:rPr>
          <w:rFonts w:ascii="Arial" w:hAnsi="Arial" w:cs="Arial"/>
          <w:sz w:val="20"/>
          <w:szCs w:val="20"/>
        </w:rPr>
        <w:t>., C.P. 76902, Plaza Pabellón Campestre</w:t>
      </w:r>
      <w:r w:rsidRPr="00EF5898" w:rsidDel="003A5651">
        <w:rPr>
          <w:rFonts w:ascii="Arial" w:hAnsi="Arial" w:cs="Arial"/>
          <w:sz w:val="20"/>
          <w:szCs w:val="20"/>
        </w:rPr>
        <w:t xml:space="preserve"> </w:t>
      </w:r>
      <w:r w:rsidRPr="00EF5898">
        <w:rPr>
          <w:rFonts w:ascii="Arial" w:hAnsi="Arial" w:cs="Arial"/>
          <w:sz w:val="20"/>
          <w:szCs w:val="20"/>
        </w:rPr>
        <w:t>o a través de la Plataforma Nacional de Transparencia (</w:t>
      </w:r>
      <w:hyperlink r:id="rId10" w:history="1">
        <w:r w:rsidRPr="00EF5898">
          <w:rPr>
            <w:rStyle w:val="Hipervnculo"/>
            <w:rFonts w:ascii="Arial" w:hAnsi="Arial" w:cs="Arial"/>
            <w:sz w:val="20"/>
            <w:szCs w:val="20"/>
          </w:rPr>
          <w:t>http://www.plataformadetransparencia.org.mx</w:t>
        </w:r>
      </w:hyperlink>
      <w:r w:rsidRPr="00EF5898">
        <w:rPr>
          <w:rFonts w:ascii="Arial" w:hAnsi="Arial" w:cs="Arial"/>
          <w:sz w:val="20"/>
          <w:szCs w:val="20"/>
        </w:rPr>
        <w:t>).</w:t>
      </w:r>
    </w:p>
    <w:p w14:paraId="7EAD8CA4" w14:textId="62F96AFC" w:rsidR="00544E39" w:rsidRPr="00EF5898" w:rsidRDefault="00544E39" w:rsidP="001A6E97">
      <w:pPr>
        <w:spacing w:after="0" w:line="240" w:lineRule="auto"/>
        <w:jc w:val="both"/>
        <w:rPr>
          <w:rFonts w:ascii="Arial" w:hAnsi="Arial" w:cs="Arial"/>
          <w:sz w:val="20"/>
          <w:szCs w:val="20"/>
        </w:rPr>
      </w:pPr>
    </w:p>
    <w:p w14:paraId="6FD45FC5" w14:textId="77777777" w:rsidR="00544E39" w:rsidRPr="00EF5898" w:rsidRDefault="00544E39" w:rsidP="00544E39">
      <w:pPr>
        <w:spacing w:after="0" w:line="240" w:lineRule="auto"/>
        <w:jc w:val="both"/>
        <w:rPr>
          <w:rFonts w:ascii="Arial" w:hAnsi="Arial" w:cs="Arial"/>
          <w:b/>
          <w:sz w:val="20"/>
          <w:szCs w:val="20"/>
        </w:rPr>
      </w:pPr>
      <w:r w:rsidRPr="00EF5898">
        <w:rPr>
          <w:rFonts w:ascii="Arial" w:hAnsi="Arial" w:cs="Arial"/>
          <w:sz w:val="20"/>
          <w:szCs w:val="20"/>
        </w:rPr>
        <w:t xml:space="preserve">Si desea conocer el procedimiento para el ejercicio de estos derechos, puede consultarlo en </w:t>
      </w:r>
      <w:hyperlink r:id="rId11" w:history="1">
        <w:r w:rsidRPr="00EF5898">
          <w:rPr>
            <w:rStyle w:val="Hipervnculo"/>
            <w:rFonts w:ascii="Arial" w:hAnsi="Arial" w:cs="Arial"/>
            <w:sz w:val="20"/>
            <w:szCs w:val="20"/>
          </w:rPr>
          <w:t>https://www.ceaqueretaro.gob.mx/aviso-privacidad-2/</w:t>
        </w:r>
      </w:hyperlink>
      <w:r w:rsidRPr="00EF5898">
        <w:rPr>
          <w:rFonts w:ascii="Arial" w:hAnsi="Arial" w:cs="Arial"/>
          <w:b/>
          <w:color w:val="FF0000"/>
          <w:sz w:val="20"/>
          <w:szCs w:val="20"/>
        </w:rPr>
        <w:t xml:space="preserve"> </w:t>
      </w:r>
      <w:hyperlink r:id="rId12" w:history="1"/>
      <w:r w:rsidRPr="00EF5898">
        <w:rPr>
          <w:rFonts w:ascii="Arial" w:hAnsi="Arial" w:cs="Arial"/>
          <w:b/>
          <w:color w:val="FF0000"/>
          <w:sz w:val="20"/>
          <w:szCs w:val="20"/>
        </w:rPr>
        <w:tab/>
      </w:r>
      <w:r w:rsidRPr="00EF5898">
        <w:rPr>
          <w:rFonts w:ascii="Arial" w:hAnsi="Arial" w:cs="Arial"/>
          <w:color w:val="000000" w:themeColor="text1"/>
          <w:sz w:val="20"/>
          <w:szCs w:val="20"/>
        </w:rPr>
        <w:t>o</w:t>
      </w:r>
      <w:r w:rsidRPr="00EF5898">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EF5898">
          <w:rPr>
            <w:rStyle w:val="Hipervnculo"/>
            <w:rFonts w:ascii="Arial" w:hAnsi="Arial" w:cs="Arial"/>
            <w:sz w:val="20"/>
            <w:szCs w:val="20"/>
          </w:rPr>
          <w:t>unidadtransparencia@ceaqueretaro.gob.mx</w:t>
        </w:r>
      </w:hyperlink>
      <w:r w:rsidRPr="00EF5898">
        <w:rPr>
          <w:rFonts w:ascii="Arial" w:hAnsi="Arial" w:cs="Arial"/>
          <w:sz w:val="20"/>
          <w:szCs w:val="20"/>
        </w:rPr>
        <w:t xml:space="preserve"> o comunicarse al teléfono (442)2110600</w:t>
      </w:r>
      <w:r w:rsidRPr="00EF5898">
        <w:rPr>
          <w:rFonts w:ascii="Arial" w:hAnsi="Arial" w:cs="Arial"/>
          <w:b/>
          <w:sz w:val="20"/>
          <w:szCs w:val="20"/>
        </w:rPr>
        <w:t>.</w:t>
      </w:r>
    </w:p>
    <w:p w14:paraId="2777022F" w14:textId="1B9B8EE2" w:rsidR="001A6E97" w:rsidRPr="00EF5898" w:rsidRDefault="001A6E97" w:rsidP="001A6E97">
      <w:pPr>
        <w:spacing w:after="0" w:line="240" w:lineRule="auto"/>
        <w:jc w:val="both"/>
        <w:rPr>
          <w:rFonts w:ascii="Arial" w:hAnsi="Arial" w:cs="Arial"/>
          <w:sz w:val="20"/>
          <w:szCs w:val="20"/>
        </w:rPr>
      </w:pPr>
    </w:p>
    <w:p w14:paraId="4E84E5E7" w14:textId="22D2030E" w:rsidR="00433A1D" w:rsidRPr="00EF5898" w:rsidRDefault="001A6E97" w:rsidP="00433A1D">
      <w:pPr>
        <w:spacing w:after="0" w:line="240" w:lineRule="auto"/>
        <w:jc w:val="both"/>
        <w:rPr>
          <w:rFonts w:ascii="Arial" w:hAnsi="Arial" w:cs="Arial"/>
          <w:b/>
          <w:sz w:val="20"/>
          <w:szCs w:val="20"/>
        </w:rPr>
      </w:pPr>
      <w:r w:rsidRPr="00EF5898">
        <w:rPr>
          <w:rFonts w:ascii="Arial" w:hAnsi="Arial" w:cs="Arial"/>
          <w:b/>
          <w:sz w:val="20"/>
          <w:szCs w:val="20"/>
        </w:rPr>
        <w:t>TRANSFERENCIA DE DATOS PERSONALES</w:t>
      </w:r>
    </w:p>
    <w:p w14:paraId="6DCBF9E3" w14:textId="77777777" w:rsidR="003E6FC2" w:rsidRPr="00EF5898" w:rsidRDefault="003E6FC2" w:rsidP="00433A1D">
      <w:pPr>
        <w:spacing w:after="0" w:line="240" w:lineRule="auto"/>
        <w:jc w:val="both"/>
        <w:rPr>
          <w:rFonts w:ascii="Arial" w:hAnsi="Arial" w:cs="Arial"/>
          <w:b/>
          <w:color w:val="FF0000"/>
          <w:sz w:val="20"/>
          <w:szCs w:val="20"/>
        </w:rPr>
      </w:pPr>
    </w:p>
    <w:p w14:paraId="43EF57D4" w14:textId="77777777" w:rsidR="00391CC2" w:rsidRPr="00EF5898" w:rsidRDefault="00391CC2" w:rsidP="00391CC2">
      <w:pPr>
        <w:jc w:val="both"/>
        <w:rPr>
          <w:rFonts w:ascii="Arial" w:hAnsi="Arial" w:cs="Arial"/>
          <w:sz w:val="20"/>
          <w:szCs w:val="20"/>
        </w:rPr>
      </w:pPr>
      <w:r w:rsidRPr="00EF5898">
        <w:rPr>
          <w:rFonts w:ascii="Arial" w:hAnsi="Arial" w:cs="Arial"/>
          <w:color w:val="000000" w:themeColor="text1"/>
          <w:sz w:val="20"/>
          <w:szCs w:val="20"/>
        </w:rPr>
        <w:t xml:space="preserve">Derivado de lo anterior se entiende que otorga su consentimiento tácito para la transferencia de sus datos personales </w:t>
      </w:r>
      <w:r w:rsidRPr="00EF5898">
        <w:rPr>
          <w:rFonts w:ascii="Arial" w:hAnsi="Arial" w:cs="Arial"/>
          <w:sz w:val="20"/>
          <w:szCs w:val="20"/>
        </w:rPr>
        <w:t xml:space="preserve">a diversas dependencias del Poder Ejecutivo, Legislativo y Judicial, entes fiscalizadores para la ejecución de auditorías, así como dar cumplimiento a las obligaciones de transparencia que marca el artículo 66 de la Ley de Transparencia y Acceso a la Información Pública del Estado de Querétaro, </w:t>
      </w:r>
      <w:r w:rsidRPr="00EF5898">
        <w:rPr>
          <w:rFonts w:ascii="Arial" w:hAnsi="Arial" w:cs="Arial"/>
          <w:color w:val="000000" w:themeColor="text1"/>
          <w:sz w:val="20"/>
          <w:szCs w:val="20"/>
        </w:rPr>
        <w:t>conforme a lo previsto en los artículos 16 fracción II, 59 y 61 de la Ley de Protección de Datos Personales en Posesión de Sujetos Obligados del Estado de Querétaro.</w:t>
      </w:r>
    </w:p>
    <w:p w14:paraId="1610A24B" w14:textId="5B624E63" w:rsidR="001A6E97" w:rsidRPr="00EF5898" w:rsidRDefault="001A6E97" w:rsidP="001A6E97">
      <w:pPr>
        <w:spacing w:after="0" w:line="240" w:lineRule="auto"/>
        <w:jc w:val="both"/>
        <w:rPr>
          <w:rFonts w:ascii="Arial" w:hAnsi="Arial" w:cs="Arial"/>
          <w:b/>
          <w:sz w:val="20"/>
          <w:szCs w:val="20"/>
        </w:rPr>
      </w:pPr>
      <w:r w:rsidRPr="00EF5898">
        <w:rPr>
          <w:rFonts w:ascii="Arial" w:hAnsi="Arial" w:cs="Arial"/>
          <w:b/>
          <w:sz w:val="20"/>
          <w:szCs w:val="20"/>
        </w:rPr>
        <w:t>CAMBIOS AL AVISO DE PRIVACIDAD.</w:t>
      </w:r>
    </w:p>
    <w:p w14:paraId="656615B0" w14:textId="77777777" w:rsidR="00544E39" w:rsidRPr="00EF5898" w:rsidRDefault="00544E39" w:rsidP="001A6E97">
      <w:pPr>
        <w:spacing w:after="0" w:line="240" w:lineRule="auto"/>
        <w:jc w:val="both"/>
        <w:rPr>
          <w:rFonts w:ascii="Arial" w:hAnsi="Arial" w:cs="Arial"/>
          <w:b/>
          <w:sz w:val="20"/>
          <w:szCs w:val="20"/>
        </w:rPr>
      </w:pPr>
    </w:p>
    <w:p w14:paraId="172ED4C4" w14:textId="77777777" w:rsidR="001A6E97" w:rsidRPr="00EF5898" w:rsidRDefault="001A6E97" w:rsidP="001A6E97">
      <w:pPr>
        <w:spacing w:after="0" w:line="240" w:lineRule="auto"/>
        <w:jc w:val="both"/>
        <w:rPr>
          <w:rFonts w:ascii="Arial" w:hAnsi="Arial" w:cs="Arial"/>
          <w:b/>
          <w:sz w:val="20"/>
          <w:szCs w:val="20"/>
        </w:rPr>
      </w:pPr>
      <w:r w:rsidRPr="00EF5898">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EF5898">
          <w:rPr>
            <w:rStyle w:val="Hipervnculo"/>
            <w:rFonts w:ascii="Arial" w:hAnsi="Arial" w:cs="Arial"/>
            <w:sz w:val="20"/>
            <w:szCs w:val="20"/>
          </w:rPr>
          <w:t>https://www.ceaqueretaro.gob.mx/aviso-privacidad-2/</w:t>
        </w:r>
      </w:hyperlink>
      <w:r w:rsidRPr="00EF5898">
        <w:rPr>
          <w:rFonts w:ascii="Arial" w:hAnsi="Arial" w:cs="Arial"/>
          <w:b/>
          <w:color w:val="000000" w:themeColor="text1"/>
          <w:sz w:val="20"/>
          <w:szCs w:val="20"/>
        </w:rPr>
        <w:t xml:space="preserve"> </w:t>
      </w:r>
      <w:r w:rsidRPr="00EF5898">
        <w:rPr>
          <w:rFonts w:ascii="Arial" w:hAnsi="Arial" w:cs="Arial"/>
          <w:sz w:val="20"/>
          <w:szCs w:val="20"/>
        </w:rPr>
        <w:t xml:space="preserve">o mediante consulta del formato respectivo en la Plataforma Nacional de Transparencia </w:t>
      </w:r>
      <w:hyperlink r:id="rId15" w:history="1">
        <w:r w:rsidRPr="00EF5898">
          <w:rPr>
            <w:rStyle w:val="Hipervnculo"/>
            <w:rFonts w:ascii="Arial" w:hAnsi="Arial" w:cs="Arial"/>
            <w:sz w:val="20"/>
            <w:szCs w:val="20"/>
          </w:rPr>
          <w:t>http://www.plataformadetransparencia.org.mx</w:t>
        </w:r>
      </w:hyperlink>
      <w:r w:rsidRPr="00EF5898">
        <w:rPr>
          <w:rFonts w:ascii="Arial" w:hAnsi="Arial" w:cs="Arial"/>
          <w:sz w:val="20"/>
          <w:szCs w:val="20"/>
        </w:rPr>
        <w:t>, o a través de esta Unidad de Transparencia.</w:t>
      </w:r>
    </w:p>
    <w:p w14:paraId="77AE3159" w14:textId="1EDF4A75" w:rsidR="00433A1D" w:rsidRPr="00EF5898" w:rsidRDefault="00433A1D" w:rsidP="001A6E97">
      <w:pPr>
        <w:spacing w:after="0" w:line="240" w:lineRule="auto"/>
        <w:jc w:val="both"/>
        <w:rPr>
          <w:rFonts w:ascii="Arial" w:hAnsi="Arial" w:cs="Arial"/>
          <w:sz w:val="20"/>
          <w:szCs w:val="20"/>
        </w:rPr>
      </w:pPr>
    </w:p>
    <w:p w14:paraId="5F86D5B2" w14:textId="58FF291B" w:rsidR="001A6E97" w:rsidRPr="00EF5898" w:rsidRDefault="00544E39" w:rsidP="003E6FC2">
      <w:pPr>
        <w:autoSpaceDE w:val="0"/>
        <w:autoSpaceDN w:val="0"/>
        <w:adjustRightInd w:val="0"/>
        <w:spacing w:after="0" w:line="240" w:lineRule="auto"/>
        <w:ind w:right="49"/>
        <w:jc w:val="right"/>
        <w:rPr>
          <w:rFonts w:ascii="Arial" w:hAnsi="Arial" w:cs="Arial"/>
          <w:b/>
          <w:sz w:val="20"/>
          <w:szCs w:val="20"/>
        </w:rPr>
      </w:pPr>
      <w:r w:rsidRPr="00EF5898">
        <w:rPr>
          <w:rFonts w:ascii="Arial" w:hAnsi="Arial" w:cs="Arial"/>
          <w:b/>
          <w:sz w:val="20"/>
          <w:szCs w:val="20"/>
        </w:rPr>
        <w:t>Fecha de actualización:</w:t>
      </w:r>
      <w:r w:rsidRPr="00EF5898">
        <w:rPr>
          <w:rFonts w:ascii="Arial" w:hAnsi="Arial" w:cs="Arial"/>
          <w:b/>
          <w:color w:val="FF0000"/>
          <w:sz w:val="20"/>
          <w:szCs w:val="20"/>
        </w:rPr>
        <w:t xml:space="preserve"> </w:t>
      </w:r>
      <w:r w:rsidR="00EB138C" w:rsidRPr="00EF5898">
        <w:rPr>
          <w:rFonts w:ascii="Arial" w:hAnsi="Arial" w:cs="Arial"/>
          <w:b/>
          <w:sz w:val="20"/>
          <w:szCs w:val="20"/>
        </w:rPr>
        <w:t>17</w:t>
      </w:r>
      <w:r w:rsidRPr="00EF5898">
        <w:rPr>
          <w:rFonts w:ascii="Arial" w:hAnsi="Arial" w:cs="Arial"/>
          <w:b/>
          <w:sz w:val="20"/>
          <w:szCs w:val="20"/>
        </w:rPr>
        <w:t xml:space="preserve"> de octubre de 20</w:t>
      </w:r>
      <w:bookmarkStart w:id="0" w:name="_GoBack"/>
      <w:bookmarkEnd w:id="0"/>
      <w:r w:rsidRPr="00EF5898">
        <w:rPr>
          <w:rFonts w:ascii="Arial" w:hAnsi="Arial" w:cs="Arial"/>
          <w:b/>
          <w:sz w:val="20"/>
          <w:szCs w:val="20"/>
        </w:rPr>
        <w:t>24.</w:t>
      </w:r>
    </w:p>
    <w:sectPr w:rsidR="001A6E97" w:rsidRPr="00EF5898">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34ED" w14:textId="77777777" w:rsidR="003519CC" w:rsidRDefault="003519CC" w:rsidP="005F09EC">
      <w:pPr>
        <w:spacing w:after="0" w:line="240" w:lineRule="auto"/>
      </w:pPr>
      <w:r>
        <w:separator/>
      </w:r>
    </w:p>
  </w:endnote>
  <w:endnote w:type="continuationSeparator" w:id="0">
    <w:p w14:paraId="43E2860C" w14:textId="77777777" w:rsidR="003519CC" w:rsidRDefault="003519CC"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B5F2" w14:textId="77777777" w:rsidR="003519CC" w:rsidRDefault="003519CC" w:rsidP="005F09EC">
      <w:pPr>
        <w:spacing w:after="0" w:line="240" w:lineRule="auto"/>
      </w:pPr>
      <w:r>
        <w:separator/>
      </w:r>
    </w:p>
  </w:footnote>
  <w:footnote w:type="continuationSeparator" w:id="0">
    <w:p w14:paraId="4533005A" w14:textId="77777777" w:rsidR="003519CC" w:rsidRDefault="003519CC"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721C55"/>
    <w:multiLevelType w:val="hybridMultilevel"/>
    <w:tmpl w:val="1C206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4F7DAC"/>
    <w:multiLevelType w:val="hybridMultilevel"/>
    <w:tmpl w:val="76C6FA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1031D4"/>
    <w:rsid w:val="00155E2C"/>
    <w:rsid w:val="001A6E97"/>
    <w:rsid w:val="00233B7F"/>
    <w:rsid w:val="00273959"/>
    <w:rsid w:val="002912DE"/>
    <w:rsid w:val="00294052"/>
    <w:rsid w:val="002A535B"/>
    <w:rsid w:val="002C6156"/>
    <w:rsid w:val="002F108E"/>
    <w:rsid w:val="003271DB"/>
    <w:rsid w:val="003338F8"/>
    <w:rsid w:val="003443E2"/>
    <w:rsid w:val="003519CC"/>
    <w:rsid w:val="00391CC2"/>
    <w:rsid w:val="003A0ECB"/>
    <w:rsid w:val="003C6DB6"/>
    <w:rsid w:val="003E636F"/>
    <w:rsid w:val="003E6FC2"/>
    <w:rsid w:val="003F73EE"/>
    <w:rsid w:val="004157C5"/>
    <w:rsid w:val="00424229"/>
    <w:rsid w:val="0043319B"/>
    <w:rsid w:val="00433A1D"/>
    <w:rsid w:val="004467BD"/>
    <w:rsid w:val="00451DCE"/>
    <w:rsid w:val="00474AF5"/>
    <w:rsid w:val="004B2D76"/>
    <w:rsid w:val="004C1147"/>
    <w:rsid w:val="004C2E0F"/>
    <w:rsid w:val="004C6D13"/>
    <w:rsid w:val="005066AD"/>
    <w:rsid w:val="00514122"/>
    <w:rsid w:val="00521E21"/>
    <w:rsid w:val="00532C5A"/>
    <w:rsid w:val="00544E39"/>
    <w:rsid w:val="005B3709"/>
    <w:rsid w:val="005C4DED"/>
    <w:rsid w:val="005E7707"/>
    <w:rsid w:val="005F09EC"/>
    <w:rsid w:val="005F6B97"/>
    <w:rsid w:val="0060491E"/>
    <w:rsid w:val="00620394"/>
    <w:rsid w:val="00654344"/>
    <w:rsid w:val="006E2A0A"/>
    <w:rsid w:val="00710150"/>
    <w:rsid w:val="00714F20"/>
    <w:rsid w:val="00731C48"/>
    <w:rsid w:val="0075796D"/>
    <w:rsid w:val="00781A39"/>
    <w:rsid w:val="007B1550"/>
    <w:rsid w:val="007B57BB"/>
    <w:rsid w:val="007C5FE0"/>
    <w:rsid w:val="007D0971"/>
    <w:rsid w:val="007F5817"/>
    <w:rsid w:val="008369E6"/>
    <w:rsid w:val="008B53DE"/>
    <w:rsid w:val="008D01F9"/>
    <w:rsid w:val="008D0D85"/>
    <w:rsid w:val="008D1956"/>
    <w:rsid w:val="009430B3"/>
    <w:rsid w:val="00991FA4"/>
    <w:rsid w:val="009924CA"/>
    <w:rsid w:val="009B6D68"/>
    <w:rsid w:val="009D0FCE"/>
    <w:rsid w:val="009F2A7D"/>
    <w:rsid w:val="00A957E2"/>
    <w:rsid w:val="00AD0067"/>
    <w:rsid w:val="00AD65FB"/>
    <w:rsid w:val="00AE6305"/>
    <w:rsid w:val="00B0157D"/>
    <w:rsid w:val="00B06DC0"/>
    <w:rsid w:val="00B6041F"/>
    <w:rsid w:val="00BD4317"/>
    <w:rsid w:val="00C029E0"/>
    <w:rsid w:val="00C534DA"/>
    <w:rsid w:val="00C667B4"/>
    <w:rsid w:val="00C84BBD"/>
    <w:rsid w:val="00CA6BE0"/>
    <w:rsid w:val="00CC714D"/>
    <w:rsid w:val="00CD7867"/>
    <w:rsid w:val="00CF6453"/>
    <w:rsid w:val="00CF746C"/>
    <w:rsid w:val="00D342F1"/>
    <w:rsid w:val="00D710E7"/>
    <w:rsid w:val="00D930FA"/>
    <w:rsid w:val="00DA713B"/>
    <w:rsid w:val="00DB07A9"/>
    <w:rsid w:val="00DD5B16"/>
    <w:rsid w:val="00E56D25"/>
    <w:rsid w:val="00E776D8"/>
    <w:rsid w:val="00EA0979"/>
    <w:rsid w:val="00EB138C"/>
    <w:rsid w:val="00EE6519"/>
    <w:rsid w:val="00EF2BF8"/>
    <w:rsid w:val="00EF5898"/>
    <w:rsid w:val="00F20343"/>
    <w:rsid w:val="00F45795"/>
    <w:rsid w:val="00FB52C9"/>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7</cp:revision>
  <cp:lastPrinted>2024-10-18T16:11:00Z</cp:lastPrinted>
  <dcterms:created xsi:type="dcterms:W3CDTF">2024-10-16T23:21:00Z</dcterms:created>
  <dcterms:modified xsi:type="dcterms:W3CDTF">2024-10-18T16:11:00Z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